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1F183" w14:textId="77777777" w:rsidR="00F7072D" w:rsidRDefault="00F7072D" w:rsidP="00353E63">
      <w:pPr>
        <w:spacing w:after="0" w:line="240" w:lineRule="auto"/>
        <w:jc w:val="center"/>
        <w:rPr>
          <w:b/>
          <w:bCs/>
          <w:color w:val="000000" w:themeColor="text1"/>
          <w:sz w:val="28"/>
          <w:szCs w:val="28"/>
        </w:rPr>
      </w:pPr>
    </w:p>
    <w:p w14:paraId="59172301" w14:textId="77777777" w:rsidR="00ED79F3" w:rsidRDefault="00ED79F3" w:rsidP="00ED79F3">
      <w:pPr>
        <w:autoSpaceDE w:val="0"/>
        <w:autoSpaceDN w:val="0"/>
        <w:adjustRightInd w:val="0"/>
        <w:spacing w:after="0" w:line="240" w:lineRule="auto"/>
        <w:jc w:val="center"/>
        <w:rPr>
          <w:rFonts w:ascii="Ebrima" w:hAnsi="Ebrima" w:cs="MV Boli"/>
          <w:b/>
          <w:iCs/>
          <w:sz w:val="28"/>
          <w:szCs w:val="28"/>
        </w:rPr>
      </w:pPr>
      <w:r w:rsidRPr="00ED79F3">
        <w:rPr>
          <w:rFonts w:ascii="Ebrima" w:hAnsi="Ebrima" w:cs="MV Boli"/>
          <w:b/>
          <w:iCs/>
          <w:sz w:val="28"/>
          <w:szCs w:val="28"/>
        </w:rPr>
        <w:t xml:space="preserve">Arrêté portant détermination et répartition </w:t>
      </w:r>
    </w:p>
    <w:p w14:paraId="3C94EFD9" w14:textId="2B4A3670" w:rsidR="00ED79F3" w:rsidRPr="00ED79F3" w:rsidRDefault="00ED79F3" w:rsidP="00ED79F3">
      <w:pPr>
        <w:autoSpaceDE w:val="0"/>
        <w:autoSpaceDN w:val="0"/>
        <w:adjustRightInd w:val="0"/>
        <w:spacing w:after="0" w:line="240" w:lineRule="auto"/>
        <w:jc w:val="center"/>
        <w:rPr>
          <w:rFonts w:ascii="Ebrima" w:hAnsi="Ebrima" w:cs="MV Boli"/>
          <w:b/>
          <w:iCs/>
          <w:sz w:val="28"/>
          <w:szCs w:val="28"/>
        </w:rPr>
      </w:pPr>
      <w:proofErr w:type="gramStart"/>
      <w:r w:rsidRPr="00ED79F3">
        <w:rPr>
          <w:rFonts w:ascii="Ebrima" w:hAnsi="Ebrima" w:cs="MV Boli"/>
          <w:b/>
          <w:iCs/>
          <w:sz w:val="28"/>
          <w:szCs w:val="28"/>
        </w:rPr>
        <w:t>du</w:t>
      </w:r>
      <w:proofErr w:type="gramEnd"/>
      <w:r w:rsidRPr="00ED79F3">
        <w:rPr>
          <w:rFonts w:ascii="Ebrima" w:hAnsi="Ebrima" w:cs="MV Boli"/>
          <w:b/>
          <w:iCs/>
          <w:sz w:val="28"/>
          <w:szCs w:val="28"/>
        </w:rPr>
        <w:t xml:space="preserve"> crédit de temps syndical</w:t>
      </w:r>
    </w:p>
    <w:p w14:paraId="1915BA0D" w14:textId="77777777" w:rsidR="008F4925" w:rsidRDefault="008F4925" w:rsidP="00353E63">
      <w:pPr>
        <w:spacing w:after="0" w:line="240" w:lineRule="auto"/>
        <w:jc w:val="center"/>
        <w:rPr>
          <w:b/>
          <w:bCs/>
          <w:color w:val="000000" w:themeColor="text1"/>
          <w:sz w:val="28"/>
          <w:szCs w:val="28"/>
        </w:rPr>
      </w:pPr>
    </w:p>
    <w:p w14:paraId="4B5AF94B" w14:textId="2D9FBE79" w:rsidR="00F7072D" w:rsidRPr="003F20CD" w:rsidRDefault="00F7072D" w:rsidP="00F7072D">
      <w:pPr>
        <w:pBdr>
          <w:top w:val="dashDotStroked" w:sz="24" w:space="1" w:color="auto"/>
          <w:left w:val="dashDotStroked" w:sz="24" w:space="4" w:color="auto"/>
          <w:bottom w:val="dashDotStroked" w:sz="24" w:space="1" w:color="auto"/>
          <w:right w:val="dashDotStroked" w:sz="24" w:space="4" w:color="auto"/>
        </w:pBdr>
        <w:spacing w:after="0" w:line="240" w:lineRule="auto"/>
        <w:jc w:val="both"/>
        <w:rPr>
          <w:rFonts w:ascii="Ebrima" w:eastAsia="Times New Roman" w:hAnsi="Ebrima" w:cs="Arial"/>
          <w:sz w:val="20"/>
          <w:szCs w:val="20"/>
          <w:lang w:eastAsia="fr-FR"/>
        </w:rPr>
      </w:pPr>
      <w:r w:rsidRPr="003F20CD">
        <w:rPr>
          <w:rFonts w:ascii="Ebrima" w:eastAsia="Times New Roman" w:hAnsi="Ebrima" w:cs="Arial"/>
          <w:sz w:val="20"/>
          <w:szCs w:val="20"/>
          <w:lang w:eastAsia="fr-FR"/>
        </w:rPr>
        <w:sym w:font="Webdings" w:char="F055"/>
      </w:r>
      <w:r w:rsidRPr="003F20CD">
        <w:rPr>
          <w:rFonts w:ascii="Ebrima" w:eastAsia="Times New Roman" w:hAnsi="Ebrima" w:cs="Arial"/>
          <w:sz w:val="20"/>
          <w:szCs w:val="20"/>
          <w:lang w:eastAsia="fr-FR"/>
        </w:rPr>
        <w:t xml:space="preserve"> Les mots inscrits en </w:t>
      </w:r>
      <w:r w:rsidR="001F479D" w:rsidRPr="003F20CD">
        <w:rPr>
          <w:rFonts w:ascii="Ebrima" w:eastAsia="Times New Roman" w:hAnsi="Ebrima" w:cs="Arial"/>
          <w:sz w:val="20"/>
          <w:szCs w:val="20"/>
          <w:lang w:eastAsia="fr-FR"/>
        </w:rPr>
        <w:t xml:space="preserve">bleus et en </w:t>
      </w:r>
      <w:r w:rsidRPr="003F20CD">
        <w:rPr>
          <w:rFonts w:ascii="Ebrima" w:eastAsia="Times New Roman" w:hAnsi="Ebrima" w:cs="Arial"/>
          <w:sz w:val="20"/>
          <w:szCs w:val="20"/>
          <w:lang w:eastAsia="fr-FR"/>
        </w:rPr>
        <w:t xml:space="preserve">italique </w:t>
      </w:r>
      <w:r w:rsidR="001F479D" w:rsidRPr="003F20CD">
        <w:rPr>
          <w:rFonts w:ascii="Ebrima" w:eastAsia="Times New Roman" w:hAnsi="Ebrima" w:cs="Arial"/>
          <w:sz w:val="20"/>
          <w:szCs w:val="20"/>
          <w:lang w:eastAsia="fr-FR"/>
        </w:rPr>
        <w:t>ainsi que</w:t>
      </w:r>
      <w:r w:rsidRPr="003F20CD">
        <w:rPr>
          <w:rFonts w:ascii="Ebrima" w:eastAsia="Times New Roman" w:hAnsi="Ebrima" w:cs="Arial"/>
          <w:sz w:val="20"/>
          <w:szCs w:val="20"/>
          <w:lang w:eastAsia="fr-FR"/>
        </w:rPr>
        <w:t xml:space="preserve"> cet encadré doivent être enlevés dans la version définitive. </w:t>
      </w:r>
      <w:r w:rsidR="001F479D" w:rsidRPr="003F20CD">
        <w:rPr>
          <w:rFonts w:ascii="Ebrima" w:eastAsia="Times New Roman" w:hAnsi="Ebrima" w:cs="Arial"/>
          <w:sz w:val="20"/>
          <w:szCs w:val="20"/>
          <w:lang w:eastAsia="fr-FR"/>
        </w:rPr>
        <w:t xml:space="preserve">Il s’agit </w:t>
      </w:r>
      <w:r w:rsidR="005D54E4" w:rsidRPr="003F20CD">
        <w:rPr>
          <w:rFonts w:ascii="Ebrima" w:eastAsia="Times New Roman" w:hAnsi="Ebrima" w:cs="Arial"/>
          <w:sz w:val="20"/>
          <w:szCs w:val="20"/>
          <w:lang w:eastAsia="fr-FR"/>
        </w:rPr>
        <w:t xml:space="preserve">d’indications </w:t>
      </w:r>
      <w:r w:rsidR="001F479D" w:rsidRPr="003F20CD">
        <w:rPr>
          <w:rFonts w:ascii="Ebrima" w:eastAsia="Times New Roman" w:hAnsi="Ebrima" w:cs="Arial"/>
          <w:sz w:val="20"/>
          <w:szCs w:val="20"/>
          <w:lang w:eastAsia="fr-FR"/>
        </w:rPr>
        <w:t>destinés à vous guider dans l’élaboration de votre</w:t>
      </w:r>
      <w:r w:rsidR="005D54E4" w:rsidRPr="003F20CD">
        <w:rPr>
          <w:rFonts w:ascii="Ebrima" w:eastAsia="Times New Roman" w:hAnsi="Ebrima" w:cs="Arial"/>
          <w:sz w:val="20"/>
          <w:szCs w:val="20"/>
          <w:lang w:eastAsia="fr-FR"/>
        </w:rPr>
        <w:t xml:space="preserve"> arrêté</w:t>
      </w:r>
      <w:r w:rsidR="001F479D" w:rsidRPr="003F20CD">
        <w:rPr>
          <w:rFonts w:ascii="Ebrima" w:eastAsia="Times New Roman" w:hAnsi="Ebrima" w:cs="Arial"/>
          <w:sz w:val="20"/>
          <w:szCs w:val="20"/>
          <w:lang w:eastAsia="fr-FR"/>
        </w:rPr>
        <w:t>.</w:t>
      </w:r>
    </w:p>
    <w:p w14:paraId="4A759AD2" w14:textId="77777777" w:rsidR="00F7072D" w:rsidRPr="00F96B57" w:rsidRDefault="00F7072D" w:rsidP="00353E63">
      <w:pPr>
        <w:spacing w:after="0" w:line="240" w:lineRule="auto"/>
        <w:jc w:val="center"/>
        <w:rPr>
          <w:rFonts w:ascii="Ebrima" w:hAnsi="Ebrima"/>
          <w:b/>
          <w:bCs/>
          <w:color w:val="000000" w:themeColor="text1"/>
          <w:sz w:val="20"/>
          <w:szCs w:val="20"/>
        </w:rPr>
      </w:pPr>
    </w:p>
    <w:p w14:paraId="718F44C9" w14:textId="77777777" w:rsidR="008F4925" w:rsidRPr="00F96B57" w:rsidRDefault="008F4925" w:rsidP="00353E63">
      <w:pPr>
        <w:spacing w:after="0" w:line="240" w:lineRule="auto"/>
        <w:jc w:val="center"/>
        <w:rPr>
          <w:rFonts w:ascii="Ebrima" w:hAnsi="Ebrima"/>
          <w:b/>
          <w:bCs/>
          <w:color w:val="000000" w:themeColor="text1"/>
          <w:sz w:val="20"/>
          <w:szCs w:val="20"/>
        </w:rPr>
      </w:pPr>
    </w:p>
    <w:p w14:paraId="41AB021C" w14:textId="5FF8AC8A" w:rsidR="00353E63" w:rsidRPr="00F96B57" w:rsidRDefault="009871F6" w:rsidP="00353E63">
      <w:pPr>
        <w:spacing w:after="0" w:line="240" w:lineRule="auto"/>
        <w:jc w:val="center"/>
        <w:rPr>
          <w:rFonts w:ascii="Ebrima" w:hAnsi="Ebrima"/>
          <w:b/>
          <w:bCs/>
        </w:rPr>
      </w:pPr>
      <w:r w:rsidRPr="00F96B57">
        <w:rPr>
          <w:rFonts w:ascii="Ebrima" w:hAnsi="Ebrima"/>
          <w:b/>
          <w:bCs/>
          <w:color w:val="000000" w:themeColor="text1"/>
        </w:rPr>
        <w:t>Arrêté</w:t>
      </w:r>
      <w:r w:rsidR="00D340A1" w:rsidRPr="00F96B57">
        <w:rPr>
          <w:rFonts w:ascii="Ebrima" w:hAnsi="Ebrima"/>
          <w:b/>
          <w:bCs/>
          <w:color w:val="000000" w:themeColor="text1"/>
        </w:rPr>
        <w:t xml:space="preserve"> n°20</w:t>
      </w:r>
      <w:r w:rsidR="00F96B57" w:rsidRPr="00F96B57">
        <w:rPr>
          <w:rFonts w:ascii="Ebrima" w:hAnsi="Ebrima"/>
          <w:b/>
          <w:bCs/>
          <w:color w:val="000000" w:themeColor="text1"/>
          <w:highlight w:val="yellow"/>
        </w:rPr>
        <w:t>…</w:t>
      </w:r>
      <w:r w:rsidR="00D340A1" w:rsidRPr="00F96B57">
        <w:rPr>
          <w:rFonts w:ascii="Ebrima" w:hAnsi="Ebrima"/>
          <w:b/>
          <w:bCs/>
          <w:color w:val="000000" w:themeColor="text1"/>
        </w:rPr>
        <w:t xml:space="preserve"> - (n° </w:t>
      </w:r>
      <w:r w:rsidR="00D340A1" w:rsidRPr="00F96B57">
        <w:rPr>
          <w:rFonts w:ascii="Ebrima" w:hAnsi="Ebrima"/>
          <w:b/>
          <w:bCs/>
        </w:rPr>
        <w:t>d’ordre</w:t>
      </w:r>
      <w:r w:rsidR="00904C6A" w:rsidRPr="00F96B57">
        <w:rPr>
          <w:rFonts w:ascii="Ebrima" w:hAnsi="Ebrima"/>
          <w:b/>
          <w:bCs/>
        </w:rPr>
        <w:t>)</w:t>
      </w:r>
    </w:p>
    <w:p w14:paraId="4615AF24" w14:textId="178DF9A9" w:rsidR="003326BA" w:rsidRPr="00F96B57" w:rsidRDefault="006C29A8" w:rsidP="00353E63">
      <w:pPr>
        <w:spacing w:after="0" w:line="240" w:lineRule="auto"/>
        <w:jc w:val="center"/>
        <w:rPr>
          <w:rFonts w:ascii="Ebrima" w:hAnsi="Ebrima"/>
          <w:b/>
          <w:bCs/>
          <w:color w:val="000000" w:themeColor="text1"/>
        </w:rPr>
      </w:pPr>
      <w:proofErr w:type="gramStart"/>
      <w:r w:rsidRPr="00F96B57">
        <w:rPr>
          <w:rFonts w:ascii="Ebrima" w:hAnsi="Ebrima"/>
          <w:b/>
          <w:bCs/>
          <w:color w:val="000000" w:themeColor="text1"/>
        </w:rPr>
        <w:t>portant</w:t>
      </w:r>
      <w:proofErr w:type="gramEnd"/>
      <w:r w:rsidRPr="00F96B57">
        <w:rPr>
          <w:rFonts w:ascii="Ebrima" w:hAnsi="Ebrima"/>
          <w:b/>
          <w:bCs/>
          <w:color w:val="000000" w:themeColor="text1"/>
        </w:rPr>
        <w:t xml:space="preserve"> </w:t>
      </w:r>
      <w:r w:rsidR="00AD7A8C" w:rsidRPr="00F96B57">
        <w:rPr>
          <w:rFonts w:ascii="Ebrima" w:hAnsi="Ebrima"/>
          <w:b/>
          <w:bCs/>
          <w:color w:val="000000" w:themeColor="text1"/>
        </w:rPr>
        <w:t>détermination et répartition du crédit de temps syndical</w:t>
      </w:r>
    </w:p>
    <w:p w14:paraId="2FD71F5A" w14:textId="77777777" w:rsidR="0048310C" w:rsidRDefault="0048310C" w:rsidP="00CB0C4A">
      <w:pPr>
        <w:spacing w:after="0" w:line="240" w:lineRule="auto"/>
        <w:ind w:right="-106"/>
        <w:jc w:val="both"/>
        <w:rPr>
          <w:rFonts w:ascii="Ebrima" w:hAnsi="Ebrima"/>
          <w:bCs/>
          <w:sz w:val="20"/>
          <w:szCs w:val="20"/>
        </w:rPr>
      </w:pPr>
    </w:p>
    <w:p w14:paraId="4CBBD476" w14:textId="77777777" w:rsidR="006673D8" w:rsidRDefault="006673D8" w:rsidP="00CB0C4A">
      <w:pPr>
        <w:spacing w:after="0" w:line="240" w:lineRule="auto"/>
        <w:ind w:right="-106"/>
        <w:jc w:val="both"/>
        <w:rPr>
          <w:rFonts w:ascii="Ebrima" w:hAnsi="Ebrima"/>
          <w:bCs/>
          <w:sz w:val="20"/>
          <w:szCs w:val="20"/>
        </w:rPr>
      </w:pPr>
    </w:p>
    <w:p w14:paraId="4B69D46C" w14:textId="77777777" w:rsidR="006238E7" w:rsidRPr="00F96B57" w:rsidRDefault="006238E7" w:rsidP="00CB0C4A">
      <w:pPr>
        <w:spacing w:after="0" w:line="240" w:lineRule="auto"/>
        <w:ind w:right="-106"/>
        <w:jc w:val="both"/>
        <w:rPr>
          <w:rFonts w:ascii="Ebrima" w:hAnsi="Ebrima"/>
          <w:bCs/>
          <w:sz w:val="20"/>
          <w:szCs w:val="20"/>
        </w:rPr>
      </w:pPr>
    </w:p>
    <w:p w14:paraId="5554BA7A" w14:textId="47A8F8D9" w:rsidR="00E27CCC" w:rsidRPr="00F96B57" w:rsidRDefault="00AD7A8C" w:rsidP="00CB0C4A">
      <w:pPr>
        <w:pStyle w:val="loose"/>
        <w:spacing w:before="0" w:beforeAutospacing="0" w:after="0" w:afterAutospacing="0"/>
        <w:jc w:val="both"/>
        <w:rPr>
          <w:rFonts w:ascii="Ebrima" w:eastAsiaTheme="minorHAnsi" w:hAnsi="Ebrima" w:cstheme="minorBidi"/>
          <w:bCs/>
          <w:i/>
          <w:sz w:val="20"/>
          <w:szCs w:val="20"/>
          <w:lang w:eastAsia="en-US"/>
        </w:rPr>
      </w:pPr>
      <w:r w:rsidRPr="00F96B57">
        <w:rPr>
          <w:rFonts w:ascii="Ebrima" w:hAnsi="Ebrima" w:cs="Arial"/>
          <w:sz w:val="20"/>
          <w:szCs w:val="20"/>
        </w:rPr>
        <w:t xml:space="preserve">Le-La Président(e) </w:t>
      </w:r>
      <w:r w:rsidR="00CB0C4A" w:rsidRPr="00F96B57">
        <w:rPr>
          <w:rFonts w:ascii="Ebrima" w:hAnsi="Ebrima" w:cs="Arial"/>
          <w:sz w:val="20"/>
          <w:szCs w:val="20"/>
        </w:rPr>
        <w:t xml:space="preserve">du Centre départemental </w:t>
      </w:r>
      <w:r w:rsidR="00626086" w:rsidRPr="00F96B57">
        <w:rPr>
          <w:rFonts w:ascii="Ebrima" w:eastAsiaTheme="minorHAnsi" w:hAnsi="Ebrima" w:cstheme="minorBidi"/>
          <w:bCs/>
          <w:sz w:val="20"/>
          <w:szCs w:val="20"/>
          <w:lang w:eastAsia="en-US"/>
        </w:rPr>
        <w:t xml:space="preserve">de </w:t>
      </w:r>
      <w:r w:rsidR="00CB0C4A" w:rsidRPr="00F96B57">
        <w:rPr>
          <w:rFonts w:ascii="Ebrima" w:hAnsi="Ebrima"/>
          <w:sz w:val="20"/>
          <w:szCs w:val="20"/>
        </w:rPr>
        <w:t xml:space="preserve">Gestion de la Fonction publique territoriale </w:t>
      </w:r>
      <w:r w:rsidR="00A90639" w:rsidRPr="00F96B57">
        <w:rPr>
          <w:rFonts w:ascii="Ebrima" w:hAnsi="Ebrima"/>
          <w:sz w:val="20"/>
          <w:szCs w:val="20"/>
        </w:rPr>
        <w:t>de/</w:t>
      </w:r>
      <w:r w:rsidR="00CB0C4A" w:rsidRPr="00F96B57">
        <w:rPr>
          <w:rFonts w:ascii="Ebrima" w:hAnsi="Ebrima"/>
          <w:sz w:val="20"/>
          <w:szCs w:val="20"/>
        </w:rPr>
        <w:t xml:space="preserve">du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 du département)</w:t>
      </w:r>
      <w:r w:rsidR="00B8179E">
        <w:rPr>
          <w:rFonts w:ascii="Ebrima" w:hAnsi="Ebrima"/>
          <w:i/>
          <w:sz w:val="20"/>
          <w:szCs w:val="20"/>
        </w:rPr>
        <w:t>,</w:t>
      </w:r>
    </w:p>
    <w:p w14:paraId="2E82CB2A" w14:textId="77777777" w:rsidR="00F17B47" w:rsidRPr="00F96B57" w:rsidRDefault="00F17B47" w:rsidP="00CB0C4A">
      <w:pPr>
        <w:pStyle w:val="loose"/>
        <w:spacing w:before="0" w:beforeAutospacing="0" w:after="0" w:afterAutospacing="0"/>
        <w:jc w:val="both"/>
        <w:rPr>
          <w:rFonts w:ascii="Ebrima" w:eastAsiaTheme="minorHAnsi" w:hAnsi="Ebrima" w:cstheme="minorBidi"/>
          <w:bCs/>
          <w:sz w:val="20"/>
          <w:szCs w:val="20"/>
          <w:lang w:eastAsia="en-US"/>
        </w:rPr>
      </w:pPr>
    </w:p>
    <w:p w14:paraId="182B173E" w14:textId="6D54AB85" w:rsidR="00596B69" w:rsidRPr="00F96B57" w:rsidRDefault="00B8179E" w:rsidP="00CB0C4A">
      <w:pPr>
        <w:spacing w:after="0" w:line="240" w:lineRule="auto"/>
        <w:ind w:left="33" w:right="-106"/>
        <w:jc w:val="both"/>
        <w:rPr>
          <w:rFonts w:ascii="Ebrima" w:hAnsi="Ebrima"/>
          <w:bCs/>
          <w:sz w:val="20"/>
          <w:szCs w:val="20"/>
        </w:rPr>
      </w:pPr>
      <w:r>
        <w:rPr>
          <w:rFonts w:ascii="Ebrima" w:hAnsi="Ebrima"/>
          <w:bCs/>
          <w:sz w:val="20"/>
          <w:szCs w:val="20"/>
        </w:rPr>
        <w:t xml:space="preserve">Vu le </w:t>
      </w:r>
      <w:r w:rsidR="0092416B">
        <w:rPr>
          <w:rFonts w:ascii="Ebrima" w:hAnsi="Ebrima"/>
          <w:bCs/>
          <w:sz w:val="20"/>
          <w:szCs w:val="20"/>
        </w:rPr>
        <w:t>c</w:t>
      </w:r>
      <w:r>
        <w:rPr>
          <w:rFonts w:ascii="Ebrima" w:hAnsi="Ebrima"/>
          <w:bCs/>
          <w:sz w:val="20"/>
          <w:szCs w:val="20"/>
        </w:rPr>
        <w:t>ode général de la fonction publique</w:t>
      </w:r>
      <w:r w:rsidR="006673D8">
        <w:rPr>
          <w:rFonts w:ascii="Ebrima" w:hAnsi="Ebrima"/>
          <w:bCs/>
          <w:sz w:val="20"/>
          <w:szCs w:val="20"/>
        </w:rPr>
        <w:t xml:space="preserve"> (CGFP)</w:t>
      </w:r>
      <w:r>
        <w:rPr>
          <w:rFonts w:ascii="Ebrima" w:hAnsi="Ebrima"/>
          <w:bCs/>
          <w:sz w:val="20"/>
          <w:szCs w:val="20"/>
        </w:rPr>
        <w:t>, notamment ses articles L.214-4 à L.214-7,</w:t>
      </w:r>
      <w:r w:rsidR="008A11D6">
        <w:rPr>
          <w:rFonts w:ascii="Ebrima" w:hAnsi="Ebrima"/>
          <w:bCs/>
          <w:sz w:val="20"/>
          <w:szCs w:val="20"/>
        </w:rPr>
        <w:t xml:space="preserve"> </w:t>
      </w:r>
      <w:r w:rsidR="00911501">
        <w:rPr>
          <w:rFonts w:ascii="Ebrima" w:hAnsi="Ebrima"/>
          <w:bCs/>
          <w:sz w:val="20"/>
          <w:szCs w:val="20"/>
        </w:rPr>
        <w:t xml:space="preserve">R.214-7, </w:t>
      </w:r>
      <w:r w:rsidR="008A11D6">
        <w:rPr>
          <w:rFonts w:ascii="Ebrima" w:hAnsi="Ebrima"/>
          <w:bCs/>
          <w:sz w:val="20"/>
          <w:szCs w:val="20"/>
        </w:rPr>
        <w:t>R.214-18 à R.214-26</w:t>
      </w:r>
      <w:r w:rsidR="00911501">
        <w:rPr>
          <w:rFonts w:ascii="Ebrima" w:hAnsi="Ebrima"/>
          <w:bCs/>
          <w:sz w:val="20"/>
          <w:szCs w:val="20"/>
        </w:rPr>
        <w:t xml:space="preserve">, </w:t>
      </w:r>
      <w:r w:rsidR="008A11D6">
        <w:rPr>
          <w:rFonts w:ascii="Ebrima" w:hAnsi="Ebrima"/>
          <w:bCs/>
          <w:sz w:val="20"/>
          <w:szCs w:val="20"/>
        </w:rPr>
        <w:t>R.214-36 à R.214-4</w:t>
      </w:r>
      <w:r w:rsidR="00911501">
        <w:rPr>
          <w:rFonts w:ascii="Ebrima" w:hAnsi="Ebrima"/>
          <w:bCs/>
          <w:sz w:val="20"/>
          <w:szCs w:val="20"/>
        </w:rPr>
        <w:t>1, R. 214-43 et R.214-44,</w:t>
      </w:r>
    </w:p>
    <w:p w14:paraId="46E93E25" w14:textId="77777777" w:rsidR="001E5A42" w:rsidRPr="00F96B57" w:rsidRDefault="001E5A42" w:rsidP="00CB0C4A">
      <w:pPr>
        <w:spacing w:after="0" w:line="240" w:lineRule="auto"/>
        <w:jc w:val="both"/>
        <w:rPr>
          <w:rFonts w:ascii="Ebrima" w:hAnsi="Ebrima"/>
          <w:sz w:val="20"/>
          <w:szCs w:val="20"/>
        </w:rPr>
      </w:pPr>
    </w:p>
    <w:p w14:paraId="08521786" w14:textId="66B53395" w:rsidR="00CB0C4A" w:rsidRPr="00F96B57" w:rsidRDefault="00CB0C4A" w:rsidP="00CB0C4A">
      <w:pPr>
        <w:spacing w:after="0" w:line="240" w:lineRule="auto"/>
        <w:jc w:val="both"/>
        <w:rPr>
          <w:rFonts w:ascii="Ebrima" w:hAnsi="Ebrima"/>
          <w:sz w:val="20"/>
          <w:szCs w:val="20"/>
        </w:rPr>
      </w:pPr>
      <w:r w:rsidRPr="00F96B57">
        <w:rPr>
          <w:rFonts w:ascii="Ebrima" w:hAnsi="Ebrima"/>
          <w:sz w:val="20"/>
          <w:szCs w:val="20"/>
        </w:rPr>
        <w:t>Vu le décret n° 85-643 du 26 juin 1985 modifié relatif aux centres de gestion</w:t>
      </w:r>
      <w:r w:rsidR="00B8179E">
        <w:rPr>
          <w:rFonts w:ascii="Ebrima" w:hAnsi="Ebrima"/>
          <w:sz w:val="20"/>
          <w:szCs w:val="20"/>
        </w:rPr>
        <w:t>,</w:t>
      </w:r>
    </w:p>
    <w:p w14:paraId="7FE38FC4" w14:textId="77777777" w:rsidR="00CB0C4A" w:rsidRPr="00F96B57" w:rsidRDefault="00CB0C4A" w:rsidP="00CB0C4A">
      <w:pPr>
        <w:pStyle w:val="Default"/>
        <w:rPr>
          <w:rFonts w:ascii="Ebrima" w:hAnsi="Ebrima"/>
          <w:sz w:val="20"/>
          <w:szCs w:val="20"/>
        </w:rPr>
      </w:pPr>
    </w:p>
    <w:p w14:paraId="616F5CF3" w14:textId="735B416E" w:rsidR="00AD7A8C" w:rsidRPr="00F96B57" w:rsidRDefault="00AD7A8C" w:rsidP="00544E64">
      <w:pPr>
        <w:pStyle w:val="loose"/>
        <w:spacing w:before="0" w:beforeAutospacing="0" w:after="0" w:afterAutospacing="0"/>
        <w:jc w:val="both"/>
        <w:rPr>
          <w:rFonts w:ascii="Ebrima" w:eastAsiaTheme="minorHAnsi" w:hAnsi="Ebrima" w:cstheme="minorBidi"/>
          <w:bCs/>
          <w:i/>
          <w:sz w:val="20"/>
          <w:szCs w:val="20"/>
          <w:lang w:eastAsia="en-US"/>
        </w:rPr>
      </w:pPr>
      <w:r w:rsidRPr="00F96B57">
        <w:rPr>
          <w:rFonts w:ascii="Ebrima" w:hAnsi="Ebrima"/>
          <w:sz w:val="20"/>
          <w:szCs w:val="20"/>
        </w:rPr>
        <w:t xml:space="preserve">Vu les résultats des élections professionnelles du </w:t>
      </w:r>
      <w:r w:rsidR="00911501">
        <w:rPr>
          <w:rFonts w:ascii="Ebrima" w:hAnsi="Ebrima"/>
          <w:sz w:val="20"/>
          <w:szCs w:val="20"/>
        </w:rPr>
        <w:t xml:space="preserve">10 décembre 2026 </w:t>
      </w:r>
      <w:r w:rsidRPr="00F96B57">
        <w:rPr>
          <w:rFonts w:ascii="Ebrima" w:hAnsi="Ebrima"/>
          <w:sz w:val="20"/>
          <w:szCs w:val="20"/>
        </w:rPr>
        <w:t xml:space="preserve">dans la fonction publique territoriale et notamment ceux concernant le Comité </w:t>
      </w:r>
      <w:r w:rsidR="00B8179E">
        <w:rPr>
          <w:rFonts w:ascii="Ebrima" w:hAnsi="Ebrima"/>
          <w:sz w:val="20"/>
          <w:szCs w:val="20"/>
        </w:rPr>
        <w:t>social territorial</w:t>
      </w:r>
      <w:r w:rsidRPr="00F96B57">
        <w:rPr>
          <w:rFonts w:ascii="Ebrima" w:hAnsi="Ebrima"/>
          <w:sz w:val="20"/>
          <w:szCs w:val="20"/>
        </w:rPr>
        <w:t xml:space="preserve"> placé </w:t>
      </w:r>
      <w:r w:rsidR="00CB0C4A" w:rsidRPr="00F96B57">
        <w:rPr>
          <w:rFonts w:ascii="Ebrima" w:hAnsi="Ebrima"/>
          <w:sz w:val="20"/>
          <w:szCs w:val="20"/>
        </w:rPr>
        <w:t>auprès du</w:t>
      </w:r>
      <w:r w:rsidRPr="00F96B57">
        <w:rPr>
          <w:rFonts w:ascii="Ebrima" w:hAnsi="Ebrima"/>
          <w:sz w:val="20"/>
          <w:szCs w:val="20"/>
        </w:rPr>
        <w:t xml:space="preserve"> Centre </w:t>
      </w:r>
      <w:r w:rsidR="00CB0C4A" w:rsidRPr="00F96B57">
        <w:rPr>
          <w:rFonts w:ascii="Ebrima" w:hAnsi="Ebrima"/>
          <w:sz w:val="20"/>
          <w:szCs w:val="20"/>
        </w:rPr>
        <w:t xml:space="preserve">départemental </w:t>
      </w:r>
      <w:r w:rsidRPr="00F96B57">
        <w:rPr>
          <w:rFonts w:ascii="Ebrima" w:hAnsi="Ebrima"/>
          <w:sz w:val="20"/>
          <w:szCs w:val="20"/>
        </w:rPr>
        <w:t>de Gestion</w:t>
      </w:r>
      <w:r w:rsidR="00CB0C4A" w:rsidRPr="00F96B57">
        <w:rPr>
          <w:rFonts w:ascii="Ebrima" w:hAnsi="Ebrima"/>
          <w:sz w:val="20"/>
          <w:szCs w:val="20"/>
        </w:rPr>
        <w:t xml:space="preserve"> de la fonction publique territoriale </w:t>
      </w:r>
      <w:r w:rsidR="00A90639" w:rsidRPr="00F96B57">
        <w:rPr>
          <w:rFonts w:ascii="Ebrima" w:hAnsi="Ebrima"/>
          <w:sz w:val="20"/>
          <w:szCs w:val="20"/>
        </w:rPr>
        <w:t>de/</w:t>
      </w:r>
      <w:r w:rsidR="00CB0C4A" w:rsidRPr="00F96B57">
        <w:rPr>
          <w:rFonts w:ascii="Ebrima" w:hAnsi="Ebrima"/>
          <w:sz w:val="20"/>
          <w:szCs w:val="20"/>
        </w:rPr>
        <w:t xml:space="preserve">du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 du département)</w:t>
      </w:r>
      <w:r w:rsidR="00B8179E">
        <w:rPr>
          <w:rFonts w:ascii="Ebrima" w:hAnsi="Ebrima"/>
          <w:i/>
          <w:sz w:val="20"/>
          <w:szCs w:val="20"/>
        </w:rPr>
        <w:t>,</w:t>
      </w:r>
      <w:r w:rsidRPr="00F96B57">
        <w:rPr>
          <w:rFonts w:ascii="Ebrima" w:hAnsi="Ebrima"/>
          <w:sz w:val="20"/>
          <w:szCs w:val="20"/>
        </w:rPr>
        <w:t xml:space="preserve"> </w:t>
      </w:r>
    </w:p>
    <w:p w14:paraId="091C4D99" w14:textId="77777777" w:rsidR="00CB0C4A" w:rsidRPr="00F96B57" w:rsidRDefault="00CB0C4A" w:rsidP="00CB0C4A">
      <w:pPr>
        <w:pStyle w:val="Default"/>
        <w:rPr>
          <w:rFonts w:ascii="Ebrima" w:hAnsi="Ebrima"/>
          <w:sz w:val="20"/>
          <w:szCs w:val="20"/>
        </w:rPr>
      </w:pPr>
    </w:p>
    <w:p w14:paraId="084DB2D1" w14:textId="5DC20E86" w:rsidR="00AD7A8C" w:rsidRPr="00F96B57" w:rsidRDefault="00AD7A8C" w:rsidP="00CB0C4A">
      <w:pPr>
        <w:pStyle w:val="Default"/>
        <w:jc w:val="both"/>
        <w:rPr>
          <w:rFonts w:ascii="Ebrima" w:hAnsi="Ebrima"/>
          <w:sz w:val="20"/>
          <w:szCs w:val="20"/>
        </w:rPr>
      </w:pPr>
      <w:r w:rsidRPr="00F96B57">
        <w:rPr>
          <w:rFonts w:ascii="Ebrima" w:hAnsi="Ebrima"/>
          <w:sz w:val="20"/>
          <w:szCs w:val="20"/>
        </w:rPr>
        <w:t xml:space="preserve">Considérant qu’il convient sur la base des résultats des élections professionnelles du </w:t>
      </w:r>
      <w:r w:rsidR="00911501">
        <w:rPr>
          <w:rFonts w:ascii="Ebrima" w:hAnsi="Ebrima"/>
          <w:sz w:val="20"/>
          <w:szCs w:val="20"/>
        </w:rPr>
        <w:t xml:space="preserve">10 décembre 2026 </w:t>
      </w:r>
      <w:r w:rsidRPr="00F96B57">
        <w:rPr>
          <w:rFonts w:ascii="Ebrima" w:hAnsi="Ebrima"/>
          <w:sz w:val="20"/>
          <w:szCs w:val="20"/>
        </w:rPr>
        <w:t xml:space="preserve">de déterminer le crédit </w:t>
      </w:r>
      <w:r w:rsidR="00CB0C4A" w:rsidRPr="00F96B57">
        <w:rPr>
          <w:rFonts w:ascii="Ebrima" w:hAnsi="Ebrima"/>
          <w:sz w:val="20"/>
          <w:szCs w:val="20"/>
        </w:rPr>
        <w:t xml:space="preserve">de </w:t>
      </w:r>
      <w:r w:rsidRPr="00F96B57">
        <w:rPr>
          <w:rFonts w:ascii="Ebrima" w:hAnsi="Ebrima"/>
          <w:sz w:val="20"/>
          <w:szCs w:val="20"/>
        </w:rPr>
        <w:t>temps syndical attribué aux organisations syndicales compte tenu de leur représentativité en application des articles</w:t>
      </w:r>
      <w:r w:rsidR="00911501">
        <w:rPr>
          <w:rFonts w:ascii="Ebrima" w:hAnsi="Ebrima"/>
          <w:sz w:val="20"/>
          <w:szCs w:val="20"/>
        </w:rPr>
        <w:t xml:space="preserve"> R.214-18 à R.214-20 du</w:t>
      </w:r>
      <w:r w:rsidR="006673D8">
        <w:rPr>
          <w:rFonts w:ascii="Ebrima" w:hAnsi="Ebrima"/>
          <w:sz w:val="20"/>
          <w:szCs w:val="20"/>
        </w:rPr>
        <w:t xml:space="preserve"> CGFP</w:t>
      </w:r>
      <w:r w:rsidR="00B8179E">
        <w:rPr>
          <w:rFonts w:ascii="Ebrima" w:hAnsi="Ebrima"/>
          <w:sz w:val="20"/>
          <w:szCs w:val="20"/>
        </w:rPr>
        <w:t>,</w:t>
      </w:r>
    </w:p>
    <w:p w14:paraId="04F06C34" w14:textId="77777777" w:rsidR="00CB0C4A" w:rsidRPr="00F96B57" w:rsidRDefault="00CB0C4A" w:rsidP="00CB0C4A">
      <w:pPr>
        <w:pStyle w:val="Default"/>
        <w:rPr>
          <w:rFonts w:ascii="Ebrima" w:hAnsi="Ebrima"/>
          <w:sz w:val="20"/>
          <w:szCs w:val="20"/>
        </w:rPr>
      </w:pPr>
    </w:p>
    <w:p w14:paraId="27D1BBEB" w14:textId="21E67E55" w:rsidR="00AD7A8C" w:rsidRPr="00F96B57" w:rsidRDefault="00AD7A8C" w:rsidP="00CB0C4A">
      <w:pPr>
        <w:pStyle w:val="Default"/>
        <w:jc w:val="both"/>
        <w:rPr>
          <w:rFonts w:ascii="Ebrima" w:hAnsi="Ebrima"/>
          <w:sz w:val="20"/>
          <w:szCs w:val="20"/>
        </w:rPr>
      </w:pPr>
      <w:r w:rsidRPr="00F96B57">
        <w:rPr>
          <w:rFonts w:ascii="Ebrima" w:hAnsi="Ebrima"/>
          <w:sz w:val="20"/>
          <w:szCs w:val="20"/>
        </w:rPr>
        <w:t xml:space="preserve">Considérant que les collectivités relevant du </w:t>
      </w:r>
      <w:r w:rsidR="00544E64" w:rsidRPr="00F96B57">
        <w:rPr>
          <w:rFonts w:ascii="Ebrima" w:hAnsi="Ebrima"/>
          <w:sz w:val="20"/>
          <w:szCs w:val="20"/>
        </w:rPr>
        <w:t xml:space="preserve">comité </w:t>
      </w:r>
      <w:r w:rsidR="00ED79F3">
        <w:rPr>
          <w:rFonts w:ascii="Ebrima" w:hAnsi="Ebrima"/>
          <w:sz w:val="20"/>
          <w:szCs w:val="20"/>
        </w:rPr>
        <w:t>social territorial</w:t>
      </w:r>
      <w:r w:rsidRPr="00F96B57">
        <w:rPr>
          <w:rFonts w:ascii="Ebrima" w:hAnsi="Ebrima"/>
          <w:sz w:val="20"/>
          <w:szCs w:val="20"/>
        </w:rPr>
        <w:t xml:space="preserve"> placé </w:t>
      </w:r>
      <w:r w:rsidR="00CB0C4A" w:rsidRPr="00F96B57">
        <w:rPr>
          <w:rFonts w:ascii="Ebrima" w:hAnsi="Ebrima"/>
          <w:sz w:val="20"/>
          <w:szCs w:val="20"/>
        </w:rPr>
        <w:t>auprès du</w:t>
      </w:r>
      <w:r w:rsidRPr="00F96B57">
        <w:rPr>
          <w:rFonts w:ascii="Ebrima" w:hAnsi="Ebrima"/>
          <w:sz w:val="20"/>
          <w:szCs w:val="20"/>
        </w:rPr>
        <w:t xml:space="preserve"> Centre </w:t>
      </w:r>
      <w:r w:rsidR="00CB0C4A" w:rsidRPr="00F96B57">
        <w:rPr>
          <w:rFonts w:ascii="Ebrima" w:hAnsi="Ebrima"/>
          <w:sz w:val="20"/>
          <w:szCs w:val="20"/>
        </w:rPr>
        <w:t xml:space="preserve">départemental </w:t>
      </w:r>
      <w:r w:rsidRPr="00F96B57">
        <w:rPr>
          <w:rFonts w:ascii="Ebrima" w:hAnsi="Ebrima"/>
          <w:sz w:val="20"/>
          <w:szCs w:val="20"/>
        </w:rPr>
        <w:t xml:space="preserve">de Gestion comptaient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(nombre)</w:t>
      </w:r>
      <w:r w:rsidRPr="005D54E4">
        <w:rPr>
          <w:rFonts w:ascii="Ebrima" w:hAnsi="Ebrima"/>
          <w:color w:val="2F5496" w:themeColor="accent5" w:themeShade="BF"/>
          <w:sz w:val="20"/>
          <w:szCs w:val="20"/>
        </w:rPr>
        <w:t xml:space="preserve"> </w:t>
      </w:r>
      <w:r w:rsidRPr="00F96B57">
        <w:rPr>
          <w:rFonts w:ascii="Ebrima" w:hAnsi="Ebrima"/>
          <w:sz w:val="20"/>
          <w:szCs w:val="20"/>
        </w:rPr>
        <w:t xml:space="preserve">électeurs à temps complet ou non complet, pour une durée de service travaillée cumulée de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(nombre)</w:t>
      </w:r>
      <w:r w:rsidR="00544E64" w:rsidRPr="005D54E4">
        <w:rPr>
          <w:rFonts w:ascii="Ebrima" w:hAnsi="Ebrima"/>
          <w:color w:val="2F5496" w:themeColor="accent5" w:themeShade="BF"/>
          <w:sz w:val="20"/>
          <w:szCs w:val="20"/>
        </w:rPr>
        <w:t xml:space="preserve"> </w:t>
      </w:r>
      <w:r w:rsidRPr="00F96B57">
        <w:rPr>
          <w:rFonts w:ascii="Ebrima" w:hAnsi="Ebrima"/>
          <w:sz w:val="20"/>
          <w:szCs w:val="20"/>
        </w:rPr>
        <w:t>heures annuelles</w:t>
      </w:r>
      <w:r w:rsidR="00B8179E">
        <w:rPr>
          <w:rFonts w:ascii="Ebrima" w:hAnsi="Ebrima"/>
          <w:sz w:val="20"/>
          <w:szCs w:val="20"/>
        </w:rPr>
        <w:t>,</w:t>
      </w:r>
      <w:r w:rsidRPr="00F96B57">
        <w:rPr>
          <w:rFonts w:ascii="Ebrima" w:hAnsi="Ebrima"/>
          <w:sz w:val="20"/>
          <w:szCs w:val="20"/>
        </w:rPr>
        <w:t xml:space="preserve"> </w:t>
      </w:r>
    </w:p>
    <w:p w14:paraId="368ECB95" w14:textId="77777777" w:rsidR="00CB0C4A" w:rsidRPr="00F96B57" w:rsidRDefault="00CB0C4A" w:rsidP="00CB0C4A">
      <w:pPr>
        <w:pStyle w:val="Default"/>
        <w:jc w:val="both"/>
        <w:rPr>
          <w:rFonts w:ascii="Ebrima" w:hAnsi="Ebrima"/>
          <w:sz w:val="20"/>
          <w:szCs w:val="20"/>
        </w:rPr>
      </w:pPr>
    </w:p>
    <w:p w14:paraId="3422DE7E" w14:textId="4BE74659" w:rsidR="00AD7A8C" w:rsidRPr="00F96B57" w:rsidRDefault="00AD7A8C" w:rsidP="00CB0C4A">
      <w:pPr>
        <w:pStyle w:val="Default"/>
        <w:jc w:val="both"/>
        <w:rPr>
          <w:rFonts w:ascii="Ebrima" w:hAnsi="Ebrima"/>
          <w:sz w:val="20"/>
          <w:szCs w:val="20"/>
        </w:rPr>
      </w:pPr>
      <w:r w:rsidRPr="00F96B57">
        <w:rPr>
          <w:rFonts w:ascii="Ebrima" w:hAnsi="Ebrima"/>
          <w:sz w:val="20"/>
          <w:szCs w:val="20"/>
        </w:rPr>
        <w:t>Considérant que la durée annuelle de travail effectif d’un ag</w:t>
      </w:r>
      <w:r w:rsidR="00CB0C4A" w:rsidRPr="00F96B57">
        <w:rPr>
          <w:rFonts w:ascii="Ebrima" w:hAnsi="Ebrima"/>
          <w:sz w:val="20"/>
          <w:szCs w:val="20"/>
        </w:rPr>
        <w:t>ent à temps plein s’établit à 1</w:t>
      </w:r>
      <w:r w:rsidRPr="00F96B57">
        <w:rPr>
          <w:rFonts w:ascii="Ebrima" w:hAnsi="Ebrima"/>
          <w:sz w:val="20"/>
          <w:szCs w:val="20"/>
        </w:rPr>
        <w:t>607 heures</w:t>
      </w:r>
      <w:r w:rsidR="00B8179E">
        <w:rPr>
          <w:rFonts w:ascii="Ebrima" w:hAnsi="Ebrima"/>
          <w:sz w:val="20"/>
          <w:szCs w:val="20"/>
        </w:rPr>
        <w:t>,</w:t>
      </w:r>
      <w:r w:rsidRPr="00F96B57">
        <w:rPr>
          <w:rFonts w:ascii="Ebrima" w:hAnsi="Ebrima"/>
          <w:sz w:val="20"/>
          <w:szCs w:val="20"/>
        </w:rPr>
        <w:t xml:space="preserve"> </w:t>
      </w:r>
    </w:p>
    <w:p w14:paraId="149A34CD" w14:textId="7AE856B0" w:rsidR="00ED79F3" w:rsidRDefault="00ED79F3" w:rsidP="00CB0C4A">
      <w:pPr>
        <w:pStyle w:val="Default"/>
        <w:rPr>
          <w:rFonts w:ascii="Ebrima" w:hAnsi="Ebrima"/>
          <w:b/>
          <w:bCs/>
          <w:sz w:val="20"/>
          <w:szCs w:val="20"/>
        </w:rPr>
      </w:pPr>
    </w:p>
    <w:p w14:paraId="5FABC68E" w14:textId="77777777" w:rsidR="006238E7" w:rsidRDefault="006238E7" w:rsidP="00CB0C4A">
      <w:pPr>
        <w:pStyle w:val="Default"/>
        <w:rPr>
          <w:rFonts w:ascii="Ebrima" w:hAnsi="Ebrima"/>
          <w:b/>
          <w:bCs/>
          <w:sz w:val="20"/>
          <w:szCs w:val="20"/>
        </w:rPr>
      </w:pPr>
    </w:p>
    <w:p w14:paraId="2A98394A" w14:textId="77777777" w:rsidR="009B5944" w:rsidRPr="00F96B57" w:rsidRDefault="009B5944" w:rsidP="00CB0C4A">
      <w:pPr>
        <w:pStyle w:val="Default"/>
        <w:rPr>
          <w:rFonts w:ascii="Ebrima" w:hAnsi="Ebrima"/>
          <w:b/>
          <w:bCs/>
          <w:sz w:val="20"/>
          <w:szCs w:val="20"/>
        </w:rPr>
      </w:pPr>
    </w:p>
    <w:p w14:paraId="6B2DA16E" w14:textId="77777777" w:rsidR="00453030" w:rsidRPr="00F96B57" w:rsidRDefault="00922476" w:rsidP="002D3C0B">
      <w:pPr>
        <w:spacing w:after="0" w:line="240" w:lineRule="auto"/>
        <w:ind w:firstLine="3969"/>
        <w:rPr>
          <w:rFonts w:ascii="Ebrima" w:hAnsi="Ebrima"/>
          <w:b/>
          <w:sz w:val="20"/>
          <w:szCs w:val="20"/>
        </w:rPr>
      </w:pPr>
      <w:r w:rsidRPr="00F96B57">
        <w:rPr>
          <w:rFonts w:ascii="Ebrima" w:hAnsi="Ebrima"/>
          <w:b/>
          <w:sz w:val="20"/>
          <w:szCs w:val="20"/>
        </w:rPr>
        <w:t>ARRÊTE</w:t>
      </w:r>
    </w:p>
    <w:p w14:paraId="5706CA90" w14:textId="77777777" w:rsidR="009B5944" w:rsidRDefault="009B5944" w:rsidP="00C87016">
      <w:pPr>
        <w:spacing w:after="0" w:line="240" w:lineRule="auto"/>
        <w:jc w:val="both"/>
        <w:rPr>
          <w:rFonts w:ascii="Ebrima" w:hAnsi="Ebrima"/>
          <w:b/>
          <w:sz w:val="20"/>
          <w:szCs w:val="20"/>
        </w:rPr>
      </w:pPr>
    </w:p>
    <w:p w14:paraId="7DBEFF06" w14:textId="77777777" w:rsidR="006238E7" w:rsidRPr="00F96B57" w:rsidRDefault="006238E7" w:rsidP="00C87016">
      <w:pPr>
        <w:spacing w:after="0" w:line="240" w:lineRule="auto"/>
        <w:jc w:val="both"/>
        <w:rPr>
          <w:rFonts w:ascii="Ebrima" w:hAnsi="Ebrima"/>
          <w:b/>
          <w:sz w:val="20"/>
          <w:szCs w:val="20"/>
        </w:rPr>
      </w:pPr>
    </w:p>
    <w:p w14:paraId="471BD463" w14:textId="77777777" w:rsidR="00453030" w:rsidRPr="00F96B57" w:rsidRDefault="00453030" w:rsidP="00C87016">
      <w:pPr>
        <w:spacing w:after="0" w:line="240" w:lineRule="auto"/>
        <w:jc w:val="both"/>
        <w:rPr>
          <w:rFonts w:ascii="Ebrima" w:hAnsi="Ebrima"/>
          <w:b/>
          <w:sz w:val="20"/>
          <w:szCs w:val="20"/>
        </w:rPr>
      </w:pPr>
      <w:r w:rsidRPr="00F96B57">
        <w:rPr>
          <w:rFonts w:ascii="Ebrima" w:hAnsi="Ebrima"/>
          <w:b/>
          <w:sz w:val="20"/>
          <w:szCs w:val="20"/>
        </w:rPr>
        <w:t xml:space="preserve">Article 1 : </w:t>
      </w:r>
    </w:p>
    <w:p w14:paraId="11AFADE3" w14:textId="77777777" w:rsidR="00215D15" w:rsidRPr="00F96B57" w:rsidRDefault="00215D15" w:rsidP="00C87016">
      <w:pPr>
        <w:spacing w:after="0" w:line="240" w:lineRule="auto"/>
        <w:jc w:val="both"/>
        <w:rPr>
          <w:rFonts w:ascii="Ebrima" w:hAnsi="Ebrima"/>
          <w:b/>
          <w:bCs/>
          <w:sz w:val="20"/>
          <w:szCs w:val="20"/>
        </w:rPr>
      </w:pPr>
    </w:p>
    <w:p w14:paraId="171DCCBC" w14:textId="3191E379" w:rsidR="00CB0C4A" w:rsidRDefault="00CB0C4A" w:rsidP="00544E64">
      <w:pPr>
        <w:pStyle w:val="Default"/>
        <w:jc w:val="both"/>
        <w:rPr>
          <w:rFonts w:ascii="Ebrima" w:hAnsi="Ebrima"/>
          <w:sz w:val="20"/>
          <w:szCs w:val="20"/>
        </w:rPr>
      </w:pPr>
      <w:r w:rsidRPr="00F96B57">
        <w:rPr>
          <w:rFonts w:ascii="Ebrima" w:hAnsi="Ebrima"/>
          <w:sz w:val="20"/>
          <w:szCs w:val="20"/>
        </w:rPr>
        <w:t xml:space="preserve">Il est alloué aux organisations syndicales représentatives un crédit de temps syndical comprenant deux contingents : </w:t>
      </w:r>
    </w:p>
    <w:p w14:paraId="44D0583C" w14:textId="77777777" w:rsidR="00B8179E" w:rsidRPr="00F96B57" w:rsidRDefault="00B8179E" w:rsidP="00544E64">
      <w:pPr>
        <w:pStyle w:val="Default"/>
        <w:jc w:val="both"/>
        <w:rPr>
          <w:rFonts w:ascii="Ebrima" w:hAnsi="Ebrima"/>
          <w:sz w:val="20"/>
          <w:szCs w:val="20"/>
        </w:rPr>
      </w:pPr>
    </w:p>
    <w:p w14:paraId="6D440955" w14:textId="2E4086EE" w:rsidR="00CB0C4A" w:rsidRPr="0092416B" w:rsidRDefault="00B8179E" w:rsidP="00B8179E">
      <w:pPr>
        <w:pStyle w:val="Default"/>
        <w:numPr>
          <w:ilvl w:val="0"/>
          <w:numId w:val="9"/>
        </w:numPr>
        <w:ind w:left="426" w:hanging="284"/>
        <w:jc w:val="both"/>
        <w:rPr>
          <w:rFonts w:ascii="Ebrima" w:hAnsi="Ebrima"/>
          <w:color w:val="auto"/>
          <w:sz w:val="20"/>
          <w:szCs w:val="20"/>
        </w:rPr>
      </w:pPr>
      <w:r w:rsidRPr="00F96B57">
        <w:rPr>
          <w:rFonts w:ascii="Ebrima" w:hAnsi="Ebrima"/>
          <w:sz w:val="20"/>
          <w:szCs w:val="20"/>
        </w:rPr>
        <w:t>Un contin</w:t>
      </w:r>
      <w:r w:rsidR="00C124C6" w:rsidRPr="00F96B57">
        <w:rPr>
          <w:rFonts w:ascii="Ebrima" w:hAnsi="Ebrima"/>
          <w:sz w:val="20"/>
          <w:szCs w:val="20"/>
        </w:rPr>
        <w:t xml:space="preserve">gent d’autorisations d’absence au titre </w:t>
      </w:r>
      <w:r w:rsidR="00C124C6" w:rsidRPr="0092416B">
        <w:rPr>
          <w:rFonts w:ascii="Ebrima" w:hAnsi="Ebrima"/>
          <w:color w:val="auto"/>
          <w:sz w:val="20"/>
          <w:szCs w:val="20"/>
        </w:rPr>
        <w:t xml:space="preserve">de </w:t>
      </w:r>
      <w:r w:rsidR="00054F1F" w:rsidRPr="0092416B">
        <w:rPr>
          <w:rFonts w:ascii="Ebrima" w:hAnsi="Ebrima"/>
          <w:color w:val="auto"/>
          <w:sz w:val="20"/>
          <w:szCs w:val="20"/>
        </w:rPr>
        <w:t xml:space="preserve">l’article R.214-43 </w:t>
      </w:r>
      <w:r w:rsidR="0092416B" w:rsidRPr="0092416B">
        <w:rPr>
          <w:rFonts w:ascii="Ebrima" w:hAnsi="Ebrima"/>
          <w:color w:val="auto"/>
          <w:sz w:val="20"/>
          <w:szCs w:val="20"/>
        </w:rPr>
        <w:t xml:space="preserve">du </w:t>
      </w:r>
      <w:r w:rsidR="0092416B">
        <w:rPr>
          <w:rFonts w:ascii="Ebrima" w:hAnsi="Ebrima"/>
          <w:color w:val="auto"/>
          <w:sz w:val="20"/>
          <w:szCs w:val="20"/>
        </w:rPr>
        <w:t>CGFP</w:t>
      </w:r>
    </w:p>
    <w:p w14:paraId="6626F531" w14:textId="2754A9FE" w:rsidR="00CB0C4A" w:rsidRPr="00F96B57" w:rsidRDefault="00B8179E" w:rsidP="00B8179E">
      <w:pPr>
        <w:pStyle w:val="Default"/>
        <w:numPr>
          <w:ilvl w:val="0"/>
          <w:numId w:val="9"/>
        </w:numPr>
        <w:ind w:left="426" w:hanging="284"/>
        <w:jc w:val="both"/>
        <w:rPr>
          <w:rFonts w:ascii="Ebrima" w:hAnsi="Ebrima"/>
          <w:sz w:val="20"/>
          <w:szCs w:val="20"/>
        </w:rPr>
      </w:pPr>
      <w:r w:rsidRPr="00F96B57">
        <w:rPr>
          <w:rFonts w:ascii="Ebrima" w:hAnsi="Ebrima"/>
          <w:sz w:val="20"/>
          <w:szCs w:val="20"/>
        </w:rPr>
        <w:t>Un contingent de décharges d’activ</w:t>
      </w:r>
      <w:r w:rsidR="00CB0C4A" w:rsidRPr="00F96B57">
        <w:rPr>
          <w:rFonts w:ascii="Ebrima" w:hAnsi="Ebrima"/>
          <w:sz w:val="20"/>
          <w:szCs w:val="20"/>
        </w:rPr>
        <w:t xml:space="preserve">ité de service. </w:t>
      </w:r>
    </w:p>
    <w:p w14:paraId="7A04E40C" w14:textId="77777777" w:rsidR="009B5944" w:rsidRDefault="009B5944" w:rsidP="00544E64">
      <w:pPr>
        <w:spacing w:after="0" w:line="240" w:lineRule="auto"/>
        <w:jc w:val="both"/>
        <w:rPr>
          <w:rFonts w:ascii="Ebrima" w:hAnsi="Ebrima"/>
          <w:b/>
          <w:sz w:val="20"/>
          <w:szCs w:val="20"/>
        </w:rPr>
      </w:pPr>
    </w:p>
    <w:p w14:paraId="30FF9410" w14:textId="77777777" w:rsidR="006238E7" w:rsidRDefault="006238E7" w:rsidP="00544E64">
      <w:pPr>
        <w:spacing w:after="0" w:line="240" w:lineRule="auto"/>
        <w:jc w:val="both"/>
        <w:rPr>
          <w:rFonts w:ascii="Ebrima" w:hAnsi="Ebrima"/>
          <w:b/>
          <w:sz w:val="20"/>
          <w:szCs w:val="20"/>
        </w:rPr>
      </w:pPr>
    </w:p>
    <w:p w14:paraId="4701BA76" w14:textId="77777777" w:rsidR="006238E7" w:rsidRDefault="006238E7" w:rsidP="00544E64">
      <w:pPr>
        <w:spacing w:after="0" w:line="240" w:lineRule="auto"/>
        <w:jc w:val="both"/>
        <w:rPr>
          <w:rFonts w:ascii="Ebrima" w:hAnsi="Ebrima"/>
          <w:b/>
          <w:sz w:val="20"/>
          <w:szCs w:val="20"/>
        </w:rPr>
      </w:pPr>
    </w:p>
    <w:p w14:paraId="7A0FEE2D" w14:textId="57DFFD35" w:rsidR="006238E7" w:rsidRPr="00F96B57" w:rsidRDefault="002B42AC" w:rsidP="00544E64">
      <w:pPr>
        <w:spacing w:after="0" w:line="240" w:lineRule="auto"/>
        <w:jc w:val="both"/>
        <w:rPr>
          <w:rFonts w:ascii="Ebrima" w:hAnsi="Ebrima"/>
          <w:b/>
          <w:sz w:val="20"/>
          <w:szCs w:val="20"/>
        </w:rPr>
      </w:pPr>
      <w:r w:rsidRPr="00F96B57">
        <w:rPr>
          <w:rFonts w:ascii="Ebrima" w:hAnsi="Ebrima"/>
          <w:b/>
          <w:sz w:val="20"/>
          <w:szCs w:val="20"/>
        </w:rPr>
        <w:lastRenderedPageBreak/>
        <w:t>Article </w:t>
      </w:r>
      <w:r w:rsidR="00B7144A" w:rsidRPr="00F96B57">
        <w:rPr>
          <w:rFonts w:ascii="Ebrima" w:hAnsi="Ebrima"/>
          <w:b/>
          <w:sz w:val="20"/>
          <w:szCs w:val="20"/>
        </w:rPr>
        <w:t>2</w:t>
      </w:r>
      <w:r w:rsidR="00B236DD" w:rsidRPr="00F96B57">
        <w:rPr>
          <w:rFonts w:ascii="Ebrima" w:hAnsi="Ebrima"/>
          <w:b/>
          <w:sz w:val="20"/>
          <w:szCs w:val="20"/>
        </w:rPr>
        <w:t xml:space="preserve"> </w:t>
      </w:r>
      <w:r w:rsidRPr="00F96B57">
        <w:rPr>
          <w:rFonts w:ascii="Ebrima" w:hAnsi="Ebrima"/>
          <w:b/>
          <w:sz w:val="20"/>
          <w:szCs w:val="20"/>
        </w:rPr>
        <w:t>:</w:t>
      </w:r>
    </w:p>
    <w:p w14:paraId="4765210B" w14:textId="77777777" w:rsidR="00F7072D" w:rsidRPr="00F96B57" w:rsidRDefault="00F7072D" w:rsidP="00544E64">
      <w:pPr>
        <w:spacing w:after="0" w:line="240" w:lineRule="auto"/>
        <w:jc w:val="both"/>
        <w:rPr>
          <w:rFonts w:ascii="Ebrima" w:hAnsi="Ebrima"/>
          <w:sz w:val="20"/>
          <w:szCs w:val="20"/>
        </w:rPr>
      </w:pPr>
    </w:p>
    <w:p w14:paraId="157F2242" w14:textId="1BE0AE48" w:rsidR="002B42AC" w:rsidRPr="00F96B57" w:rsidRDefault="00102604" w:rsidP="00544E64">
      <w:pPr>
        <w:spacing w:after="0" w:line="240" w:lineRule="auto"/>
        <w:jc w:val="both"/>
        <w:rPr>
          <w:rFonts w:ascii="Ebrima" w:hAnsi="Ebrima"/>
          <w:sz w:val="20"/>
          <w:szCs w:val="20"/>
        </w:rPr>
      </w:pPr>
      <w:r w:rsidRPr="00F96B57">
        <w:rPr>
          <w:rFonts w:ascii="Ebrima" w:hAnsi="Ebrima"/>
          <w:sz w:val="20"/>
          <w:szCs w:val="20"/>
        </w:rPr>
        <w:t xml:space="preserve">Le contingent d’autorisations d’absence attribué aux organisations syndicales au titre des articles </w:t>
      </w:r>
      <w:r w:rsidR="0092416B">
        <w:rPr>
          <w:rFonts w:ascii="Ebrima" w:hAnsi="Ebrima"/>
          <w:sz w:val="20"/>
          <w:szCs w:val="20"/>
        </w:rPr>
        <w:t>R.214-21 à R.214-23 et R.214-43 du CGFP</w:t>
      </w:r>
      <w:r w:rsidRPr="00F96B57">
        <w:rPr>
          <w:rFonts w:ascii="Ebrima" w:hAnsi="Ebrima"/>
          <w:sz w:val="20"/>
          <w:szCs w:val="20"/>
        </w:rPr>
        <w:t xml:space="preserve"> est fixé à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(nombre)</w:t>
      </w:r>
      <w:r w:rsidRPr="005D54E4">
        <w:rPr>
          <w:rFonts w:ascii="Ebrima" w:hAnsi="Ebrima"/>
          <w:color w:val="2F5496" w:themeColor="accent5" w:themeShade="BF"/>
          <w:sz w:val="20"/>
          <w:szCs w:val="20"/>
        </w:rPr>
        <w:t xml:space="preserve"> </w:t>
      </w:r>
      <w:r w:rsidRPr="00F96B57">
        <w:rPr>
          <w:rFonts w:ascii="Ebrima" w:hAnsi="Ebrima"/>
          <w:sz w:val="20"/>
          <w:szCs w:val="20"/>
        </w:rPr>
        <w:t>heures pour l’année.</w:t>
      </w:r>
    </w:p>
    <w:p w14:paraId="320B16E6" w14:textId="77777777" w:rsidR="005B0566" w:rsidRPr="00F96B57" w:rsidRDefault="005B0566" w:rsidP="00544E64">
      <w:pPr>
        <w:spacing w:after="0" w:line="240" w:lineRule="auto"/>
        <w:jc w:val="both"/>
        <w:rPr>
          <w:rFonts w:ascii="Ebrima" w:hAnsi="Ebrima"/>
          <w:sz w:val="20"/>
          <w:szCs w:val="20"/>
        </w:rPr>
      </w:pPr>
    </w:p>
    <w:p w14:paraId="292F12F5" w14:textId="56E83945" w:rsidR="001D3783" w:rsidRPr="006238E7" w:rsidRDefault="001D3783" w:rsidP="00544E64">
      <w:pPr>
        <w:spacing w:after="0" w:line="240" w:lineRule="auto"/>
        <w:jc w:val="both"/>
        <w:rPr>
          <w:rFonts w:ascii="Ebrima" w:hAnsi="Ebrima"/>
          <w:sz w:val="20"/>
          <w:szCs w:val="20"/>
        </w:rPr>
      </w:pPr>
      <w:r w:rsidRPr="00F96B57">
        <w:rPr>
          <w:rFonts w:ascii="Ebrima" w:hAnsi="Ebrima"/>
          <w:sz w:val="20"/>
          <w:szCs w:val="20"/>
        </w:rPr>
        <w:t xml:space="preserve">Le contingent de décharges d’activité de service attribué aux organisations syndicales au titre de l’article </w:t>
      </w:r>
      <w:r w:rsidR="0092416B">
        <w:rPr>
          <w:rFonts w:ascii="Ebrima" w:hAnsi="Ebrima"/>
          <w:sz w:val="20"/>
          <w:szCs w:val="20"/>
        </w:rPr>
        <w:t xml:space="preserve">R.214-24 et R.214-25 du CGFP </w:t>
      </w:r>
      <w:r w:rsidRPr="00F96B57">
        <w:rPr>
          <w:rFonts w:ascii="Ebrima" w:hAnsi="Ebrima"/>
          <w:sz w:val="20"/>
          <w:szCs w:val="20"/>
        </w:rPr>
        <w:t xml:space="preserve">est fixé à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(nombre)</w:t>
      </w:r>
      <w:r w:rsidRPr="005D54E4">
        <w:rPr>
          <w:rFonts w:ascii="Ebrima" w:hAnsi="Ebrima"/>
          <w:color w:val="2F5496" w:themeColor="accent5" w:themeShade="BF"/>
          <w:sz w:val="20"/>
          <w:szCs w:val="20"/>
        </w:rPr>
        <w:t xml:space="preserve"> </w:t>
      </w:r>
      <w:r w:rsidRPr="00F96B57">
        <w:rPr>
          <w:rFonts w:ascii="Ebrima" w:hAnsi="Ebrima"/>
          <w:sz w:val="20"/>
          <w:szCs w:val="20"/>
        </w:rPr>
        <w:t>heures par mois.</w:t>
      </w:r>
    </w:p>
    <w:p w14:paraId="25690358" w14:textId="77777777" w:rsidR="009B5944" w:rsidRDefault="009B5944" w:rsidP="00544E64">
      <w:pPr>
        <w:spacing w:after="0" w:line="240" w:lineRule="auto"/>
        <w:jc w:val="both"/>
        <w:rPr>
          <w:rFonts w:ascii="Ebrima" w:hAnsi="Ebrima"/>
          <w:b/>
          <w:sz w:val="20"/>
          <w:szCs w:val="20"/>
        </w:rPr>
      </w:pPr>
    </w:p>
    <w:p w14:paraId="4A9580A8" w14:textId="77777777" w:rsidR="006238E7" w:rsidRPr="00F96B57" w:rsidRDefault="006238E7" w:rsidP="00544E64">
      <w:pPr>
        <w:spacing w:after="0" w:line="240" w:lineRule="auto"/>
        <w:jc w:val="both"/>
        <w:rPr>
          <w:rFonts w:ascii="Ebrima" w:hAnsi="Ebrima"/>
          <w:b/>
          <w:sz w:val="20"/>
          <w:szCs w:val="20"/>
        </w:rPr>
      </w:pPr>
    </w:p>
    <w:p w14:paraId="4951EE9B" w14:textId="17152AAE" w:rsidR="00617C71" w:rsidRPr="00F96B57" w:rsidRDefault="00617C71" w:rsidP="00544E64">
      <w:pPr>
        <w:spacing w:after="0" w:line="240" w:lineRule="auto"/>
        <w:ind w:right="140"/>
        <w:jc w:val="both"/>
        <w:rPr>
          <w:rFonts w:ascii="Ebrima" w:hAnsi="Ebrima" w:cs="Arial"/>
          <w:b/>
          <w:color w:val="000000" w:themeColor="text1"/>
          <w:sz w:val="20"/>
          <w:szCs w:val="20"/>
        </w:rPr>
      </w:pPr>
      <w:r w:rsidRPr="00F96B57">
        <w:rPr>
          <w:rFonts w:ascii="Ebrima" w:hAnsi="Ebrima" w:cs="Arial"/>
          <w:b/>
          <w:color w:val="000000" w:themeColor="text1"/>
          <w:sz w:val="20"/>
          <w:szCs w:val="20"/>
        </w:rPr>
        <w:t xml:space="preserve">Article </w:t>
      </w:r>
      <w:r w:rsidR="00B7144A" w:rsidRPr="00F96B57">
        <w:rPr>
          <w:rFonts w:ascii="Ebrima" w:hAnsi="Ebrima" w:cs="Arial"/>
          <w:b/>
          <w:color w:val="000000" w:themeColor="text1"/>
          <w:sz w:val="20"/>
          <w:szCs w:val="20"/>
        </w:rPr>
        <w:t>3</w:t>
      </w:r>
      <w:r w:rsidR="00B236DD" w:rsidRPr="00F96B57">
        <w:rPr>
          <w:rFonts w:ascii="Ebrima" w:hAnsi="Ebrima" w:cs="Arial"/>
          <w:b/>
          <w:color w:val="000000" w:themeColor="text1"/>
          <w:sz w:val="20"/>
          <w:szCs w:val="20"/>
        </w:rPr>
        <w:t xml:space="preserve"> </w:t>
      </w:r>
      <w:r w:rsidRPr="00F96B57">
        <w:rPr>
          <w:rFonts w:ascii="Ebrima" w:hAnsi="Ebrima" w:cs="Arial"/>
          <w:b/>
          <w:color w:val="000000" w:themeColor="text1"/>
          <w:sz w:val="20"/>
          <w:szCs w:val="20"/>
        </w:rPr>
        <w:t>:</w:t>
      </w:r>
    </w:p>
    <w:p w14:paraId="673B85BA" w14:textId="77777777" w:rsidR="00215D15" w:rsidRPr="00F96B57" w:rsidRDefault="00215D15" w:rsidP="00544E64">
      <w:pPr>
        <w:spacing w:after="0" w:line="240" w:lineRule="auto"/>
        <w:ind w:right="140"/>
        <w:jc w:val="both"/>
        <w:rPr>
          <w:rFonts w:ascii="Ebrima" w:hAnsi="Ebrima" w:cs="Arial"/>
          <w:color w:val="000000" w:themeColor="text1"/>
          <w:sz w:val="20"/>
          <w:szCs w:val="20"/>
        </w:rPr>
      </w:pPr>
    </w:p>
    <w:p w14:paraId="73CC835B" w14:textId="6CE76089" w:rsidR="00102604" w:rsidRPr="00F96B57" w:rsidRDefault="00102604" w:rsidP="00544E64">
      <w:pPr>
        <w:pStyle w:val="Default"/>
        <w:jc w:val="both"/>
        <w:rPr>
          <w:rFonts w:ascii="Ebrima" w:hAnsi="Ebrima"/>
          <w:sz w:val="20"/>
          <w:szCs w:val="20"/>
        </w:rPr>
      </w:pPr>
      <w:r w:rsidRPr="00F96B57">
        <w:rPr>
          <w:rFonts w:ascii="Ebrima" w:hAnsi="Ebrima"/>
          <w:sz w:val="20"/>
          <w:szCs w:val="20"/>
        </w:rPr>
        <w:t xml:space="preserve">La répartition </w:t>
      </w:r>
      <w:r w:rsidR="001D3783" w:rsidRPr="00F96B57">
        <w:rPr>
          <w:rFonts w:ascii="Ebrima" w:hAnsi="Ebrima"/>
          <w:sz w:val="20"/>
          <w:szCs w:val="20"/>
        </w:rPr>
        <w:t>du</w:t>
      </w:r>
      <w:r w:rsidRPr="00F96B57">
        <w:rPr>
          <w:rFonts w:ascii="Ebrima" w:hAnsi="Ebrima"/>
          <w:sz w:val="20"/>
          <w:szCs w:val="20"/>
        </w:rPr>
        <w:t xml:space="preserve"> contingent annuel d’autorisations d’absence est établie comme suit : </w:t>
      </w:r>
    </w:p>
    <w:p w14:paraId="34274868" w14:textId="77777777" w:rsidR="00102604" w:rsidRPr="00F96B57" w:rsidRDefault="00102604" w:rsidP="00544E64">
      <w:pPr>
        <w:pStyle w:val="Default"/>
        <w:jc w:val="both"/>
        <w:rPr>
          <w:rFonts w:ascii="Ebrima" w:hAnsi="Ebrima"/>
          <w:sz w:val="20"/>
          <w:szCs w:val="20"/>
        </w:rPr>
      </w:pPr>
    </w:p>
    <w:p w14:paraId="07D8341F" w14:textId="42A6C38E" w:rsidR="00102604" w:rsidRPr="00F96B57" w:rsidRDefault="00102604" w:rsidP="00544E64">
      <w:pPr>
        <w:pStyle w:val="Default"/>
        <w:jc w:val="both"/>
        <w:rPr>
          <w:rFonts w:ascii="Ebrima" w:hAnsi="Ebrima"/>
          <w:sz w:val="20"/>
          <w:szCs w:val="20"/>
        </w:rPr>
      </w:pPr>
      <w:r w:rsidRPr="00F96B57">
        <w:rPr>
          <w:rFonts w:ascii="Ebrima" w:hAnsi="Ebrima"/>
          <w:sz w:val="20"/>
          <w:szCs w:val="20"/>
        </w:rPr>
        <w:t xml:space="preserve">- </w:t>
      </w:r>
      <w:r w:rsidRPr="00F96B57">
        <w:rPr>
          <w:rFonts w:ascii="Ebrima" w:hAnsi="Ebrima"/>
          <w:bCs/>
          <w:sz w:val="20"/>
          <w:szCs w:val="20"/>
        </w:rPr>
        <w:t xml:space="preserve">50 % soit </w:t>
      </w:r>
      <w:r w:rsidR="00B8179E" w:rsidRPr="00B8179E">
        <w:rPr>
          <w:rFonts w:ascii="Ebrima" w:hAnsi="Ebrima"/>
          <w:bCs/>
          <w:sz w:val="20"/>
          <w:szCs w:val="20"/>
          <w:highlight w:val="yellow"/>
        </w:rPr>
        <w:t>…</w:t>
      </w:r>
      <w:r w:rsidR="00B8179E">
        <w:rPr>
          <w:rFonts w:ascii="Ebrima" w:hAnsi="Ebrima"/>
          <w:bCs/>
          <w:sz w:val="20"/>
          <w:szCs w:val="20"/>
        </w:rPr>
        <w:t xml:space="preserve"> </w:t>
      </w:r>
      <w:r w:rsidR="00544E64" w:rsidRPr="005D54E4">
        <w:rPr>
          <w:rFonts w:ascii="Ebrima" w:hAnsi="Ebrima"/>
          <w:bCs/>
          <w:i/>
          <w:color w:val="2F5496" w:themeColor="accent5" w:themeShade="BF"/>
          <w:sz w:val="20"/>
          <w:szCs w:val="20"/>
        </w:rPr>
        <w:t>(nombre)</w:t>
      </w:r>
      <w:r w:rsidRPr="005D54E4">
        <w:rPr>
          <w:rFonts w:ascii="Ebrima" w:hAnsi="Ebrima"/>
          <w:bCs/>
          <w:color w:val="2F5496" w:themeColor="accent5" w:themeShade="BF"/>
          <w:sz w:val="20"/>
          <w:szCs w:val="20"/>
        </w:rPr>
        <w:t xml:space="preserve"> </w:t>
      </w:r>
      <w:r w:rsidRPr="00F96B57">
        <w:rPr>
          <w:rFonts w:ascii="Ebrima" w:hAnsi="Ebrima"/>
          <w:bCs/>
          <w:sz w:val="20"/>
          <w:szCs w:val="20"/>
        </w:rPr>
        <w:t>heures</w:t>
      </w:r>
      <w:r w:rsidRPr="00F96B57">
        <w:rPr>
          <w:rFonts w:ascii="Ebrima" w:hAnsi="Ebrima"/>
          <w:b/>
          <w:bCs/>
          <w:sz w:val="20"/>
          <w:szCs w:val="20"/>
        </w:rPr>
        <w:t xml:space="preserve"> </w:t>
      </w:r>
      <w:r w:rsidRPr="00F96B57">
        <w:rPr>
          <w:rFonts w:ascii="Ebrima" w:hAnsi="Ebrima"/>
          <w:sz w:val="20"/>
          <w:szCs w:val="20"/>
        </w:rPr>
        <w:t xml:space="preserve">à répartir proportionnellement en fonction du nombre de sièges détenus, entre les organisations syndicales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(noms des organisations syndicales concernées)</w:t>
      </w:r>
      <w:r w:rsidRPr="00F96B57">
        <w:rPr>
          <w:rFonts w:ascii="Ebrima" w:hAnsi="Ebrima"/>
          <w:sz w:val="20"/>
          <w:szCs w:val="20"/>
        </w:rPr>
        <w:t xml:space="preserve"> et représentées au comité </w:t>
      </w:r>
      <w:r w:rsidR="00B8179E">
        <w:rPr>
          <w:rFonts w:ascii="Ebrima" w:hAnsi="Ebrima"/>
          <w:sz w:val="20"/>
          <w:szCs w:val="20"/>
        </w:rPr>
        <w:t>social territorial</w:t>
      </w:r>
      <w:r w:rsidRPr="00F96B57">
        <w:rPr>
          <w:rFonts w:ascii="Ebrima" w:hAnsi="Ebrima"/>
          <w:sz w:val="20"/>
          <w:szCs w:val="20"/>
        </w:rPr>
        <w:t xml:space="preserve"> placé </w:t>
      </w:r>
      <w:r w:rsidR="0043740E" w:rsidRPr="00F96B57">
        <w:rPr>
          <w:rFonts w:ascii="Ebrima" w:hAnsi="Ebrima"/>
          <w:sz w:val="20"/>
          <w:szCs w:val="20"/>
        </w:rPr>
        <w:t>auprès du</w:t>
      </w:r>
      <w:r w:rsidRPr="00F96B57">
        <w:rPr>
          <w:rFonts w:ascii="Ebrima" w:hAnsi="Ebrima"/>
          <w:sz w:val="20"/>
          <w:szCs w:val="20"/>
        </w:rPr>
        <w:t xml:space="preserve"> Centre départemental de Gestion de/du </w:t>
      </w:r>
      <w:r w:rsidR="00B8179E" w:rsidRPr="00B8179E">
        <w:rPr>
          <w:rFonts w:ascii="Ebrima" w:hAnsi="Ebrima"/>
          <w:sz w:val="20"/>
          <w:szCs w:val="20"/>
          <w:highlight w:val="yellow"/>
        </w:rPr>
        <w:t>…</w:t>
      </w:r>
      <w:r w:rsidR="00B8179E">
        <w:rPr>
          <w:rFonts w:ascii="Ebrima" w:hAnsi="Ebrima"/>
          <w:sz w:val="20"/>
          <w:szCs w:val="20"/>
        </w:rPr>
        <w:t xml:space="preserve"> </w:t>
      </w:r>
      <w:r w:rsidR="00544E64" w:rsidRPr="005D54E4">
        <w:rPr>
          <w:rFonts w:ascii="Ebrima" w:hAnsi="Ebrima"/>
          <w:i/>
          <w:color w:val="2F5496" w:themeColor="accent5" w:themeShade="BF"/>
          <w:sz w:val="20"/>
          <w:szCs w:val="20"/>
        </w:rPr>
        <w:t>(nom du département)</w:t>
      </w:r>
      <w:r w:rsidRPr="005D54E4">
        <w:rPr>
          <w:rFonts w:ascii="Ebrima" w:hAnsi="Ebrima"/>
          <w:color w:val="2F5496" w:themeColor="accent5" w:themeShade="BF"/>
          <w:sz w:val="20"/>
          <w:szCs w:val="20"/>
        </w:rPr>
        <w:t xml:space="preserve"> </w:t>
      </w:r>
      <w:r w:rsidRPr="00F96B57">
        <w:rPr>
          <w:rFonts w:ascii="Ebrima" w:hAnsi="Ebrima"/>
          <w:sz w:val="20"/>
          <w:szCs w:val="20"/>
        </w:rPr>
        <w:t xml:space="preserve">ainsi qu’il suit : </w:t>
      </w:r>
    </w:p>
    <w:p w14:paraId="5E59771C" w14:textId="77777777" w:rsidR="00102604" w:rsidRPr="00F96B57" w:rsidRDefault="00102604" w:rsidP="00544E64">
      <w:pPr>
        <w:pStyle w:val="Default"/>
        <w:jc w:val="both"/>
        <w:rPr>
          <w:rFonts w:ascii="Ebrima" w:hAnsi="Ebrima"/>
          <w:sz w:val="20"/>
          <w:szCs w:val="20"/>
        </w:rPr>
      </w:pPr>
    </w:p>
    <w:p w14:paraId="0C5438B2" w14:textId="63C12F5C" w:rsidR="00102604"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w:t>
      </w:r>
      <w:r w:rsidR="00102604" w:rsidRPr="005D54E4">
        <w:rPr>
          <w:rFonts w:ascii="Ebrima" w:hAnsi="Ebrima"/>
          <w:i/>
          <w:iCs/>
          <w:color w:val="2F5496" w:themeColor="accent5" w:themeShade="BF"/>
          <w:sz w:val="20"/>
          <w:szCs w:val="20"/>
        </w:rPr>
        <w:t xml:space="preserve">Nom de </w:t>
      </w:r>
      <w:r w:rsidR="00A90639" w:rsidRPr="005D54E4">
        <w:rPr>
          <w:rFonts w:ascii="Ebrima" w:hAnsi="Ebrima"/>
          <w:i/>
          <w:iCs/>
          <w:color w:val="2F5496" w:themeColor="accent5" w:themeShade="BF"/>
          <w:sz w:val="20"/>
          <w:szCs w:val="20"/>
        </w:rPr>
        <w:t>l</w:t>
      </w:r>
      <w:r w:rsidR="00102604" w:rsidRPr="005D54E4">
        <w:rPr>
          <w:rFonts w:ascii="Ebrima" w:hAnsi="Ebrima"/>
          <w:i/>
          <w:iCs/>
          <w:color w:val="2F5496" w:themeColor="accent5" w:themeShade="BF"/>
          <w:sz w:val="20"/>
          <w:szCs w:val="20"/>
        </w:rPr>
        <w:t>’organisation syndicale</w:t>
      </w:r>
      <w:r w:rsidRPr="005D54E4">
        <w:rPr>
          <w:rFonts w:ascii="Ebrima" w:hAnsi="Ebrima"/>
          <w:i/>
          <w:iCs/>
          <w:color w:val="2F5496" w:themeColor="accent5" w:themeShade="BF"/>
          <w:sz w:val="20"/>
          <w:szCs w:val="20"/>
        </w:rPr>
        <w:t>)</w:t>
      </w:r>
      <w:r w:rsidR="00A90639" w:rsidRPr="005D54E4">
        <w:rPr>
          <w:rFonts w:ascii="Ebrima" w:hAnsi="Ebrima"/>
          <w:color w:val="2F5496" w:themeColor="accent5" w:themeShade="BF"/>
          <w:sz w:val="20"/>
          <w:szCs w:val="20"/>
        </w:rPr>
        <w:t> </w:t>
      </w:r>
      <w:r w:rsidR="00A90639" w:rsidRPr="00F96B57">
        <w:rPr>
          <w:rFonts w:ascii="Ebrima" w:hAnsi="Ebrima"/>
          <w:sz w:val="20"/>
          <w:szCs w:val="20"/>
        </w:rPr>
        <w:t>:</w:t>
      </w:r>
      <w:r w:rsidR="00102604" w:rsidRPr="00F96B57">
        <w:rPr>
          <w:rFonts w:ascii="Ebrima" w:hAnsi="Ebrima"/>
          <w:sz w:val="20"/>
          <w:szCs w:val="20"/>
        </w:rPr>
        <w:t xml:space="preserve">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102604" w:rsidRPr="005D54E4">
        <w:rPr>
          <w:rFonts w:ascii="Ebrima" w:hAnsi="Ebrima"/>
          <w:color w:val="2F5496" w:themeColor="accent5" w:themeShade="BF"/>
          <w:sz w:val="20"/>
          <w:szCs w:val="20"/>
        </w:rPr>
        <w:t xml:space="preserve"> </w:t>
      </w:r>
      <w:r w:rsidR="00102604" w:rsidRPr="00F96B57">
        <w:rPr>
          <w:rFonts w:ascii="Ebrima" w:hAnsi="Ebrima"/>
          <w:sz w:val="20"/>
          <w:szCs w:val="20"/>
        </w:rPr>
        <w:t xml:space="preserve">sièges soit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00102604" w:rsidRPr="00F96B57">
        <w:rPr>
          <w:rFonts w:ascii="Ebrima" w:hAnsi="Ebrima"/>
          <w:sz w:val="20"/>
          <w:szCs w:val="20"/>
        </w:rPr>
        <w:t xml:space="preserve">heures </w:t>
      </w:r>
    </w:p>
    <w:p w14:paraId="1147545E" w14:textId="25E9EDA0" w:rsidR="006238E7"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F96B57">
        <w:rPr>
          <w:rFonts w:ascii="Ebrima" w:hAnsi="Ebrima"/>
          <w:sz w:val="20"/>
          <w:szCs w:val="20"/>
        </w:rPr>
        <w:t> </w:t>
      </w:r>
      <w:r w:rsidR="00A90639" w:rsidRPr="00F96B57">
        <w:rPr>
          <w:rFonts w:ascii="Ebrima" w:hAnsi="Ebrima"/>
          <w:sz w:val="20"/>
          <w:szCs w:val="20"/>
        </w:rPr>
        <w:t>:</w:t>
      </w:r>
      <w:r w:rsidR="00102604" w:rsidRPr="00F96B57">
        <w:rPr>
          <w:rFonts w:ascii="Ebrima" w:hAnsi="Ebrima"/>
          <w:sz w:val="20"/>
          <w:szCs w:val="20"/>
        </w:rPr>
        <w:t xml:space="preserve">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F96B57">
        <w:rPr>
          <w:rFonts w:ascii="Ebrima" w:hAnsi="Ebrima"/>
          <w:bCs/>
          <w:sz w:val="20"/>
          <w:szCs w:val="20"/>
        </w:rPr>
        <w:t xml:space="preserve"> </w:t>
      </w:r>
      <w:r w:rsidR="00102604" w:rsidRPr="00F96B57">
        <w:rPr>
          <w:rFonts w:ascii="Ebrima" w:hAnsi="Ebrima"/>
          <w:sz w:val="20"/>
          <w:szCs w:val="20"/>
        </w:rPr>
        <w:t xml:space="preserve">sièges soit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 xml:space="preserve">(nombre) </w:t>
      </w:r>
      <w:r w:rsidR="00102604" w:rsidRPr="00F96B57">
        <w:rPr>
          <w:rFonts w:ascii="Ebrima" w:hAnsi="Ebrima"/>
          <w:sz w:val="20"/>
          <w:szCs w:val="20"/>
        </w:rPr>
        <w:t xml:space="preserve">heures </w:t>
      </w:r>
    </w:p>
    <w:p w14:paraId="51D1741F" w14:textId="09290C06" w:rsidR="00102604" w:rsidRPr="006238E7" w:rsidRDefault="00A90639" w:rsidP="00544E64">
      <w:pPr>
        <w:pStyle w:val="Default"/>
        <w:jc w:val="both"/>
        <w:rPr>
          <w:rFonts w:ascii="Ebrima" w:hAnsi="Ebrima"/>
          <w:i/>
          <w:iCs/>
          <w:color w:val="2F5496" w:themeColor="accent5" w:themeShade="BF"/>
          <w:sz w:val="20"/>
          <w:szCs w:val="20"/>
        </w:rPr>
      </w:pPr>
      <w:r w:rsidRPr="006238E7">
        <w:rPr>
          <w:rFonts w:ascii="Ebrima" w:hAnsi="Ebrima"/>
          <w:i/>
          <w:iCs/>
          <w:color w:val="2F5496" w:themeColor="accent5" w:themeShade="BF"/>
          <w:sz w:val="20"/>
          <w:szCs w:val="20"/>
        </w:rPr>
        <w:t>Etc…</w:t>
      </w:r>
    </w:p>
    <w:p w14:paraId="3B596A5C" w14:textId="77777777" w:rsidR="004A585D" w:rsidRPr="00F96B57" w:rsidRDefault="004A585D" w:rsidP="00544E64">
      <w:pPr>
        <w:spacing w:after="0" w:line="240" w:lineRule="auto"/>
        <w:ind w:right="140"/>
        <w:jc w:val="both"/>
        <w:rPr>
          <w:rFonts w:ascii="Ebrima" w:hAnsi="Ebrima" w:cs="Arial"/>
          <w:color w:val="000000" w:themeColor="text1"/>
          <w:sz w:val="20"/>
          <w:szCs w:val="20"/>
        </w:rPr>
      </w:pPr>
    </w:p>
    <w:p w14:paraId="4D2A8475" w14:textId="092DBFDF" w:rsidR="00102604" w:rsidRPr="00F96B57" w:rsidRDefault="00102604" w:rsidP="00544E64">
      <w:pPr>
        <w:pStyle w:val="Default"/>
        <w:jc w:val="both"/>
        <w:rPr>
          <w:rFonts w:ascii="Ebrima" w:hAnsi="Ebrima"/>
          <w:sz w:val="20"/>
          <w:szCs w:val="20"/>
        </w:rPr>
      </w:pPr>
      <w:r w:rsidRPr="00F96B57">
        <w:rPr>
          <w:rFonts w:ascii="Ebrima" w:hAnsi="Ebrima"/>
          <w:sz w:val="20"/>
          <w:szCs w:val="20"/>
        </w:rPr>
        <w:t xml:space="preserve">- </w:t>
      </w:r>
      <w:r w:rsidRPr="00F96B57">
        <w:rPr>
          <w:rFonts w:ascii="Ebrima" w:hAnsi="Ebrima"/>
          <w:bCs/>
          <w:sz w:val="20"/>
          <w:szCs w:val="20"/>
        </w:rPr>
        <w:t xml:space="preserve">50 % soit </w:t>
      </w:r>
      <w:r w:rsidR="00B8179E" w:rsidRPr="00B8179E">
        <w:rPr>
          <w:rFonts w:ascii="Ebrima" w:hAnsi="Ebrima"/>
          <w:bCs/>
          <w:sz w:val="20"/>
          <w:szCs w:val="20"/>
          <w:highlight w:val="yellow"/>
        </w:rPr>
        <w:t>…</w:t>
      </w:r>
      <w:r w:rsidR="00B8179E">
        <w:rPr>
          <w:rFonts w:ascii="Ebrima" w:hAnsi="Ebrima"/>
          <w:bCs/>
          <w:sz w:val="20"/>
          <w:szCs w:val="20"/>
        </w:rPr>
        <w:t xml:space="preserve"> </w:t>
      </w:r>
      <w:r w:rsidR="008F4925" w:rsidRPr="005D54E4">
        <w:rPr>
          <w:rFonts w:ascii="Ebrima" w:hAnsi="Ebrima"/>
          <w:bCs/>
          <w:i/>
          <w:color w:val="2F5496" w:themeColor="accent5" w:themeShade="BF"/>
          <w:sz w:val="20"/>
          <w:szCs w:val="20"/>
        </w:rPr>
        <w:t>(nombre)</w:t>
      </w:r>
      <w:r w:rsidR="008F4925" w:rsidRPr="005D54E4">
        <w:rPr>
          <w:rFonts w:ascii="Ebrima" w:hAnsi="Ebrima"/>
          <w:bCs/>
          <w:color w:val="2F5496" w:themeColor="accent5" w:themeShade="BF"/>
          <w:sz w:val="20"/>
          <w:szCs w:val="20"/>
        </w:rPr>
        <w:t xml:space="preserve"> </w:t>
      </w:r>
      <w:r w:rsidRPr="00F96B57">
        <w:rPr>
          <w:rFonts w:ascii="Ebrima" w:hAnsi="Ebrima"/>
          <w:bCs/>
          <w:sz w:val="20"/>
          <w:szCs w:val="20"/>
        </w:rPr>
        <w:t>heures</w:t>
      </w:r>
      <w:r w:rsidRPr="00F96B57">
        <w:rPr>
          <w:rFonts w:ascii="Ebrima" w:hAnsi="Ebrima"/>
          <w:b/>
          <w:bCs/>
          <w:sz w:val="20"/>
          <w:szCs w:val="20"/>
        </w:rPr>
        <w:t xml:space="preserve"> </w:t>
      </w:r>
      <w:r w:rsidRPr="00F96B57">
        <w:rPr>
          <w:rFonts w:ascii="Ebrima" w:hAnsi="Ebrima"/>
          <w:sz w:val="20"/>
          <w:szCs w:val="20"/>
        </w:rPr>
        <w:t xml:space="preserve">à répartir proportionnellement au nombre de voix obtenues entre les organisations syndicales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i/>
          <w:color w:val="2F5496" w:themeColor="accent5" w:themeShade="BF"/>
          <w:sz w:val="20"/>
          <w:szCs w:val="20"/>
        </w:rPr>
        <w:t>(noms des organisations syndicales concernées)</w:t>
      </w:r>
      <w:r w:rsidR="00A90639" w:rsidRPr="005D54E4">
        <w:rPr>
          <w:rFonts w:ascii="Ebrima" w:hAnsi="Ebrima"/>
          <w:color w:val="2F5496" w:themeColor="accent5" w:themeShade="BF"/>
          <w:sz w:val="20"/>
          <w:szCs w:val="20"/>
        </w:rPr>
        <w:t xml:space="preserve"> </w:t>
      </w:r>
      <w:r w:rsidRPr="00F96B57">
        <w:rPr>
          <w:rFonts w:ascii="Ebrima" w:hAnsi="Ebrima"/>
          <w:sz w:val="20"/>
          <w:szCs w:val="20"/>
        </w:rPr>
        <w:t xml:space="preserve">et ayant présenté leur candidature à l'élection du comité </w:t>
      </w:r>
      <w:r w:rsidR="00B8179E">
        <w:rPr>
          <w:rFonts w:ascii="Ebrima" w:hAnsi="Ebrima"/>
          <w:sz w:val="20"/>
          <w:szCs w:val="20"/>
        </w:rPr>
        <w:t>social territorial</w:t>
      </w:r>
      <w:r w:rsidRPr="00F96B57">
        <w:rPr>
          <w:rFonts w:ascii="Ebrima" w:hAnsi="Ebrima"/>
          <w:sz w:val="20"/>
          <w:szCs w:val="20"/>
        </w:rPr>
        <w:t xml:space="preserve"> placé </w:t>
      </w:r>
      <w:r w:rsidR="00FA0279" w:rsidRPr="00F96B57">
        <w:rPr>
          <w:rFonts w:ascii="Ebrima" w:hAnsi="Ebrima"/>
          <w:sz w:val="20"/>
          <w:szCs w:val="20"/>
        </w:rPr>
        <w:t>auprès du</w:t>
      </w:r>
      <w:r w:rsidRPr="00F96B57">
        <w:rPr>
          <w:rFonts w:ascii="Ebrima" w:hAnsi="Ebrima"/>
          <w:sz w:val="20"/>
          <w:szCs w:val="20"/>
        </w:rPr>
        <w:t xml:space="preserve"> Centre </w:t>
      </w:r>
      <w:r w:rsidR="00FA0279" w:rsidRPr="00F96B57">
        <w:rPr>
          <w:rFonts w:ascii="Ebrima" w:hAnsi="Ebrima"/>
          <w:sz w:val="20"/>
          <w:szCs w:val="20"/>
        </w:rPr>
        <w:t xml:space="preserve">départemental de Gestion de/du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i/>
          <w:color w:val="2F5496" w:themeColor="accent5" w:themeShade="BF"/>
          <w:sz w:val="20"/>
          <w:szCs w:val="20"/>
        </w:rPr>
        <w:t>(nom du département)</w:t>
      </w:r>
      <w:r w:rsidR="00A90639" w:rsidRPr="005D54E4">
        <w:rPr>
          <w:rFonts w:ascii="Ebrima" w:hAnsi="Ebrima"/>
          <w:color w:val="2F5496" w:themeColor="accent5" w:themeShade="BF"/>
          <w:sz w:val="20"/>
          <w:szCs w:val="20"/>
        </w:rPr>
        <w:t xml:space="preserve"> </w:t>
      </w:r>
      <w:r w:rsidRPr="00F96B57">
        <w:rPr>
          <w:rFonts w:ascii="Ebrima" w:hAnsi="Ebrima"/>
          <w:sz w:val="20"/>
          <w:szCs w:val="20"/>
        </w:rPr>
        <w:t xml:space="preserve">ainsi qu’il suit : </w:t>
      </w:r>
    </w:p>
    <w:p w14:paraId="33CB0B39" w14:textId="77777777" w:rsidR="00102604" w:rsidRPr="00F96B57" w:rsidRDefault="00102604" w:rsidP="00544E64">
      <w:pPr>
        <w:pStyle w:val="Default"/>
        <w:jc w:val="both"/>
        <w:rPr>
          <w:rFonts w:ascii="Ebrima" w:hAnsi="Ebrima"/>
          <w:sz w:val="20"/>
          <w:szCs w:val="20"/>
        </w:rPr>
      </w:pPr>
    </w:p>
    <w:p w14:paraId="73284987" w14:textId="0863B889" w:rsidR="00102604"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sidR="00A90639" w:rsidRPr="00F96B57">
        <w:rPr>
          <w:rFonts w:ascii="Ebrima" w:hAnsi="Ebrima"/>
          <w:sz w:val="20"/>
          <w:szCs w:val="20"/>
        </w:rPr>
        <w:t xml:space="preserve">: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00102604" w:rsidRPr="00F96B57">
        <w:rPr>
          <w:rFonts w:ascii="Ebrima" w:hAnsi="Ebrima"/>
          <w:sz w:val="20"/>
          <w:szCs w:val="20"/>
        </w:rPr>
        <w:t xml:space="preserve">% des suffrages soit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00102604" w:rsidRPr="00F96B57">
        <w:rPr>
          <w:rFonts w:ascii="Ebrima" w:hAnsi="Ebrima"/>
          <w:sz w:val="20"/>
          <w:szCs w:val="20"/>
        </w:rPr>
        <w:t xml:space="preserve">heures </w:t>
      </w:r>
    </w:p>
    <w:p w14:paraId="52BDD02D" w14:textId="1A4DD9A3" w:rsidR="006238E7"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sidR="00A90639" w:rsidRPr="00F96B57">
        <w:rPr>
          <w:rFonts w:ascii="Ebrima" w:hAnsi="Ebrima"/>
          <w:sz w:val="20"/>
          <w:szCs w:val="20"/>
        </w:rPr>
        <w:t xml:space="preserve">: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00102604" w:rsidRPr="00F96B57">
        <w:rPr>
          <w:rFonts w:ascii="Ebrima" w:hAnsi="Ebrima"/>
          <w:sz w:val="20"/>
          <w:szCs w:val="20"/>
        </w:rPr>
        <w:t xml:space="preserve">% des suffrages soit </w:t>
      </w:r>
      <w:r w:rsidR="00B8179E" w:rsidRPr="00B8179E">
        <w:rPr>
          <w:rFonts w:ascii="Ebrima" w:hAnsi="Ebrima"/>
          <w:sz w:val="20"/>
          <w:szCs w:val="20"/>
          <w:highlight w:val="yellow"/>
        </w:rPr>
        <w:t>…</w:t>
      </w:r>
      <w:r w:rsidR="00B8179E">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00102604" w:rsidRPr="00F96B57">
        <w:rPr>
          <w:rFonts w:ascii="Ebrima" w:hAnsi="Ebrima"/>
          <w:sz w:val="20"/>
          <w:szCs w:val="20"/>
        </w:rPr>
        <w:t xml:space="preserve">heures </w:t>
      </w:r>
    </w:p>
    <w:p w14:paraId="51E9E6F0" w14:textId="4B476B15" w:rsidR="00102604" w:rsidRPr="006238E7" w:rsidRDefault="00A90639" w:rsidP="00544E64">
      <w:pPr>
        <w:pStyle w:val="Default"/>
        <w:jc w:val="both"/>
        <w:rPr>
          <w:rFonts w:ascii="Ebrima" w:hAnsi="Ebrima"/>
          <w:i/>
          <w:iCs/>
          <w:color w:val="2F5496" w:themeColor="accent5" w:themeShade="BF"/>
          <w:sz w:val="20"/>
          <w:szCs w:val="20"/>
        </w:rPr>
      </w:pPr>
      <w:r w:rsidRPr="006238E7">
        <w:rPr>
          <w:rFonts w:ascii="Ebrima" w:hAnsi="Ebrima"/>
          <w:i/>
          <w:iCs/>
          <w:color w:val="2F5496" w:themeColor="accent5" w:themeShade="BF"/>
          <w:sz w:val="20"/>
          <w:szCs w:val="20"/>
        </w:rPr>
        <w:t>Etc…</w:t>
      </w:r>
    </w:p>
    <w:p w14:paraId="7106C062" w14:textId="77777777" w:rsidR="009B5944" w:rsidRDefault="009B5944" w:rsidP="00544E64">
      <w:pPr>
        <w:pStyle w:val="Default"/>
        <w:jc w:val="both"/>
        <w:rPr>
          <w:rFonts w:ascii="Ebrima" w:hAnsi="Ebrima"/>
          <w:sz w:val="20"/>
          <w:szCs w:val="20"/>
        </w:rPr>
      </w:pPr>
    </w:p>
    <w:p w14:paraId="0BACEBB9" w14:textId="77777777" w:rsidR="006238E7" w:rsidRPr="00F96B57" w:rsidRDefault="006238E7" w:rsidP="00544E64">
      <w:pPr>
        <w:pStyle w:val="Default"/>
        <w:jc w:val="both"/>
        <w:rPr>
          <w:rFonts w:ascii="Ebrima" w:hAnsi="Ebrima"/>
          <w:sz w:val="20"/>
          <w:szCs w:val="20"/>
        </w:rPr>
      </w:pPr>
    </w:p>
    <w:p w14:paraId="0E4C5952" w14:textId="77777777" w:rsidR="00102604" w:rsidRPr="00F96B57" w:rsidRDefault="00102604" w:rsidP="00544E64">
      <w:pPr>
        <w:spacing w:after="0" w:line="240" w:lineRule="auto"/>
        <w:ind w:right="140"/>
        <w:jc w:val="both"/>
        <w:rPr>
          <w:rFonts w:ascii="Ebrima" w:hAnsi="Ebrima" w:cs="Arial"/>
          <w:b/>
          <w:color w:val="000000" w:themeColor="text1"/>
          <w:sz w:val="20"/>
          <w:szCs w:val="20"/>
        </w:rPr>
      </w:pPr>
      <w:r w:rsidRPr="00F96B57">
        <w:rPr>
          <w:rFonts w:ascii="Ebrima" w:hAnsi="Ebrima" w:cs="Arial"/>
          <w:b/>
          <w:color w:val="000000" w:themeColor="text1"/>
          <w:sz w:val="20"/>
          <w:szCs w:val="20"/>
        </w:rPr>
        <w:t>Article 4 :</w:t>
      </w:r>
    </w:p>
    <w:p w14:paraId="220B5FE7" w14:textId="77777777" w:rsidR="00102604" w:rsidRPr="00F96B57" w:rsidRDefault="00102604" w:rsidP="00544E64">
      <w:pPr>
        <w:pStyle w:val="Default"/>
        <w:jc w:val="both"/>
        <w:rPr>
          <w:rFonts w:ascii="Ebrima" w:hAnsi="Ebrima"/>
          <w:sz w:val="20"/>
          <w:szCs w:val="20"/>
        </w:rPr>
      </w:pPr>
    </w:p>
    <w:p w14:paraId="218493EC" w14:textId="76489B3E" w:rsidR="00FA0279" w:rsidRPr="00F96B57" w:rsidRDefault="00FA0279" w:rsidP="00544E64">
      <w:pPr>
        <w:pStyle w:val="Default"/>
        <w:jc w:val="both"/>
        <w:rPr>
          <w:rFonts w:ascii="Ebrima" w:hAnsi="Ebrima"/>
          <w:sz w:val="20"/>
          <w:szCs w:val="20"/>
        </w:rPr>
      </w:pPr>
      <w:r w:rsidRPr="00F96B57">
        <w:rPr>
          <w:rFonts w:ascii="Ebrima" w:hAnsi="Ebrima"/>
          <w:sz w:val="20"/>
          <w:szCs w:val="20"/>
        </w:rPr>
        <w:t xml:space="preserve">La répartition du contingent </w:t>
      </w:r>
      <w:r w:rsidR="0043740E" w:rsidRPr="00F96B57">
        <w:rPr>
          <w:rFonts w:ascii="Ebrima" w:hAnsi="Ebrima"/>
          <w:sz w:val="20"/>
          <w:szCs w:val="20"/>
        </w:rPr>
        <w:t>mensuel de décharges d’activité de service</w:t>
      </w:r>
      <w:r w:rsidRPr="00F96B57">
        <w:rPr>
          <w:rFonts w:ascii="Ebrima" w:hAnsi="Ebrima"/>
          <w:sz w:val="20"/>
          <w:szCs w:val="20"/>
        </w:rPr>
        <w:t xml:space="preserve"> est établie comme suit : </w:t>
      </w:r>
    </w:p>
    <w:p w14:paraId="762B7CDA" w14:textId="77777777" w:rsidR="00FA0279" w:rsidRPr="00F96B57" w:rsidRDefault="00FA0279" w:rsidP="00544E64">
      <w:pPr>
        <w:pStyle w:val="Default"/>
        <w:jc w:val="both"/>
        <w:rPr>
          <w:rFonts w:ascii="Ebrima" w:hAnsi="Ebrima"/>
          <w:sz w:val="20"/>
          <w:szCs w:val="20"/>
        </w:rPr>
      </w:pPr>
    </w:p>
    <w:p w14:paraId="7D61B944" w14:textId="72BED60F" w:rsidR="00FA0279" w:rsidRPr="00F96B57" w:rsidRDefault="00FA0279" w:rsidP="00544E64">
      <w:pPr>
        <w:pStyle w:val="Default"/>
        <w:jc w:val="both"/>
        <w:rPr>
          <w:rFonts w:ascii="Ebrima" w:hAnsi="Ebrima"/>
          <w:sz w:val="20"/>
          <w:szCs w:val="20"/>
        </w:rPr>
      </w:pPr>
      <w:r w:rsidRPr="00F96B57">
        <w:rPr>
          <w:rFonts w:ascii="Ebrima" w:hAnsi="Ebrima"/>
          <w:sz w:val="20"/>
          <w:szCs w:val="20"/>
        </w:rPr>
        <w:t xml:space="preserve">- </w:t>
      </w:r>
      <w:r w:rsidRPr="00F96B57">
        <w:rPr>
          <w:rFonts w:ascii="Ebrima" w:hAnsi="Ebrima"/>
          <w:bCs/>
          <w:sz w:val="20"/>
          <w:szCs w:val="20"/>
        </w:rPr>
        <w:t xml:space="preserve">50 % soit </w:t>
      </w:r>
      <w:r w:rsidR="00ED79F3" w:rsidRPr="00ED79F3">
        <w:rPr>
          <w:rFonts w:ascii="Ebrima" w:hAnsi="Ebrima"/>
          <w:bCs/>
          <w:sz w:val="20"/>
          <w:szCs w:val="20"/>
          <w:highlight w:val="yellow"/>
        </w:rPr>
        <w:t>…</w:t>
      </w:r>
      <w:r w:rsidR="00ED79F3">
        <w:rPr>
          <w:rFonts w:ascii="Ebrima" w:hAnsi="Ebrima"/>
          <w:bCs/>
          <w:sz w:val="20"/>
          <w:szCs w:val="20"/>
        </w:rPr>
        <w:t xml:space="preserve"> </w:t>
      </w:r>
      <w:r w:rsidR="00A90639" w:rsidRPr="005D54E4">
        <w:rPr>
          <w:rFonts w:ascii="Ebrima" w:hAnsi="Ebrima"/>
          <w:bCs/>
          <w:i/>
          <w:color w:val="2F5496" w:themeColor="accent5" w:themeShade="BF"/>
          <w:sz w:val="20"/>
          <w:szCs w:val="20"/>
        </w:rPr>
        <w:t>(nombre)</w:t>
      </w:r>
      <w:r w:rsidR="00A90639" w:rsidRPr="005D54E4">
        <w:rPr>
          <w:rFonts w:ascii="Ebrima" w:hAnsi="Ebrima"/>
          <w:bCs/>
          <w:color w:val="2F5496" w:themeColor="accent5" w:themeShade="BF"/>
          <w:sz w:val="20"/>
          <w:szCs w:val="20"/>
        </w:rPr>
        <w:t xml:space="preserve"> </w:t>
      </w:r>
      <w:r w:rsidRPr="00F96B57">
        <w:rPr>
          <w:rFonts w:ascii="Ebrima" w:hAnsi="Ebrima"/>
          <w:bCs/>
          <w:sz w:val="20"/>
          <w:szCs w:val="20"/>
        </w:rPr>
        <w:t>heures</w:t>
      </w:r>
      <w:r w:rsidRPr="00F96B57">
        <w:rPr>
          <w:rFonts w:ascii="Ebrima" w:hAnsi="Ebrima"/>
          <w:b/>
          <w:bCs/>
          <w:sz w:val="20"/>
          <w:szCs w:val="20"/>
        </w:rPr>
        <w:t xml:space="preserve"> </w:t>
      </w:r>
      <w:r w:rsidRPr="00F96B57">
        <w:rPr>
          <w:rFonts w:ascii="Ebrima" w:hAnsi="Ebrima"/>
          <w:sz w:val="20"/>
          <w:szCs w:val="20"/>
        </w:rPr>
        <w:t xml:space="preserve">à répartir proportionnellement en fonction du nombre de sièges détenus, entre les organisations syndicales </w:t>
      </w:r>
      <w:r w:rsidR="00ED79F3" w:rsidRPr="00ED79F3">
        <w:rPr>
          <w:rFonts w:ascii="Ebrima" w:hAnsi="Ebrima"/>
          <w:sz w:val="20"/>
          <w:szCs w:val="20"/>
          <w:highlight w:val="yellow"/>
        </w:rPr>
        <w:t>…</w:t>
      </w:r>
      <w:r w:rsidR="00ED79F3">
        <w:rPr>
          <w:rFonts w:ascii="Ebrima" w:hAnsi="Ebrima"/>
          <w:sz w:val="20"/>
          <w:szCs w:val="20"/>
        </w:rPr>
        <w:t xml:space="preserve"> </w:t>
      </w:r>
      <w:r w:rsidR="00A90639" w:rsidRPr="005D54E4">
        <w:rPr>
          <w:rFonts w:ascii="Ebrima" w:hAnsi="Ebrima"/>
          <w:i/>
          <w:color w:val="2F5496" w:themeColor="accent5" w:themeShade="BF"/>
          <w:sz w:val="20"/>
          <w:szCs w:val="20"/>
        </w:rPr>
        <w:t>(noms des organisations syndicales concernées)</w:t>
      </w:r>
      <w:r w:rsidR="00A90639" w:rsidRPr="005D54E4">
        <w:rPr>
          <w:rFonts w:ascii="Ebrima" w:hAnsi="Ebrima"/>
          <w:color w:val="2F5496" w:themeColor="accent5" w:themeShade="BF"/>
          <w:sz w:val="20"/>
          <w:szCs w:val="20"/>
        </w:rPr>
        <w:t xml:space="preserve"> </w:t>
      </w:r>
      <w:r w:rsidRPr="00F96B57">
        <w:rPr>
          <w:rFonts w:ascii="Ebrima" w:hAnsi="Ebrima"/>
          <w:sz w:val="20"/>
          <w:szCs w:val="20"/>
        </w:rPr>
        <w:t xml:space="preserve">et représentées au comité </w:t>
      </w:r>
      <w:r w:rsidR="00ED79F3">
        <w:rPr>
          <w:rFonts w:ascii="Ebrima" w:hAnsi="Ebrima"/>
          <w:sz w:val="20"/>
          <w:szCs w:val="20"/>
        </w:rPr>
        <w:t>social territorial</w:t>
      </w:r>
      <w:r w:rsidRPr="00F96B57">
        <w:rPr>
          <w:rFonts w:ascii="Ebrima" w:hAnsi="Ebrima"/>
          <w:sz w:val="20"/>
          <w:szCs w:val="20"/>
        </w:rPr>
        <w:t xml:space="preserve"> placé </w:t>
      </w:r>
      <w:r w:rsidR="0043740E" w:rsidRPr="00F96B57">
        <w:rPr>
          <w:rFonts w:ascii="Ebrima" w:hAnsi="Ebrima"/>
          <w:sz w:val="20"/>
          <w:szCs w:val="20"/>
        </w:rPr>
        <w:t xml:space="preserve">auprès du </w:t>
      </w:r>
      <w:r w:rsidRPr="00F96B57">
        <w:rPr>
          <w:rFonts w:ascii="Ebrima" w:hAnsi="Ebrima"/>
          <w:sz w:val="20"/>
          <w:szCs w:val="20"/>
        </w:rPr>
        <w:t xml:space="preserve">Centre départemental de Gestion de/du </w:t>
      </w:r>
      <w:r w:rsidR="00ED79F3" w:rsidRPr="00ED79F3">
        <w:rPr>
          <w:rFonts w:ascii="Ebrima" w:hAnsi="Ebrima"/>
          <w:sz w:val="20"/>
          <w:szCs w:val="20"/>
          <w:highlight w:val="yellow"/>
        </w:rPr>
        <w:t>…</w:t>
      </w:r>
      <w:r w:rsidR="00ED79F3">
        <w:rPr>
          <w:rFonts w:ascii="Ebrima" w:hAnsi="Ebrima"/>
          <w:sz w:val="20"/>
          <w:szCs w:val="20"/>
        </w:rPr>
        <w:t xml:space="preserve"> </w:t>
      </w:r>
      <w:r w:rsidR="00A90639" w:rsidRPr="005D54E4">
        <w:rPr>
          <w:rFonts w:ascii="Ebrima" w:hAnsi="Ebrima"/>
          <w:i/>
          <w:color w:val="2F5496" w:themeColor="accent5" w:themeShade="BF"/>
          <w:sz w:val="20"/>
          <w:szCs w:val="20"/>
        </w:rPr>
        <w:t>(nom du département</w:t>
      </w:r>
      <w:r w:rsidR="00A90639" w:rsidRPr="005D54E4">
        <w:rPr>
          <w:rFonts w:ascii="Ebrima" w:hAnsi="Ebrima"/>
          <w:color w:val="2F5496" w:themeColor="accent5" w:themeShade="BF"/>
          <w:sz w:val="20"/>
          <w:szCs w:val="20"/>
        </w:rPr>
        <w:t xml:space="preserve">) </w:t>
      </w:r>
      <w:r w:rsidRPr="00F96B57">
        <w:rPr>
          <w:rFonts w:ascii="Ebrima" w:hAnsi="Ebrima"/>
          <w:sz w:val="20"/>
          <w:szCs w:val="20"/>
        </w:rPr>
        <w:t xml:space="preserve">ainsi qu’il suit : </w:t>
      </w:r>
    </w:p>
    <w:p w14:paraId="290D727F" w14:textId="77777777" w:rsidR="00FA0279" w:rsidRPr="00F96B57" w:rsidRDefault="00FA0279" w:rsidP="00544E64">
      <w:pPr>
        <w:pStyle w:val="Default"/>
        <w:jc w:val="both"/>
        <w:rPr>
          <w:rFonts w:ascii="Ebrima" w:hAnsi="Ebrima"/>
          <w:sz w:val="20"/>
          <w:szCs w:val="20"/>
        </w:rPr>
      </w:pPr>
    </w:p>
    <w:p w14:paraId="03EE314E" w14:textId="47C243A2" w:rsidR="00FA0279"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sidR="00A90639" w:rsidRPr="00F96B57">
        <w:rPr>
          <w:rFonts w:ascii="Ebrima" w:hAnsi="Ebrima"/>
          <w:sz w:val="20"/>
          <w:szCs w:val="20"/>
        </w:rPr>
        <w:t xml:space="preserve">: </w:t>
      </w:r>
      <w:r w:rsidRPr="00ED79F3">
        <w:rPr>
          <w:rFonts w:ascii="Ebrima" w:hAnsi="Ebrima"/>
          <w:sz w:val="20"/>
          <w:szCs w:val="20"/>
          <w:highlight w:val="yellow"/>
        </w:rPr>
        <w:t>…</w:t>
      </w:r>
      <w:r>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FA0279"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sièges soit </w:t>
      </w:r>
      <w:r w:rsidR="00A90639" w:rsidRPr="005D54E4">
        <w:rPr>
          <w:rFonts w:ascii="Ebrima" w:hAnsi="Ebrima"/>
          <w:bCs/>
          <w:i/>
          <w:color w:val="2F5496" w:themeColor="accent5" w:themeShade="BF"/>
          <w:sz w:val="20"/>
          <w:szCs w:val="20"/>
        </w:rPr>
        <w:t>(nombre)</w:t>
      </w:r>
      <w:r w:rsidR="00FA0279"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heures </w:t>
      </w:r>
    </w:p>
    <w:p w14:paraId="63E63588" w14:textId="1E4F2804" w:rsidR="00FA0279"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sidR="00A90639" w:rsidRPr="00F96B57">
        <w:rPr>
          <w:rFonts w:ascii="Ebrima" w:hAnsi="Ebrima"/>
          <w:sz w:val="20"/>
          <w:szCs w:val="20"/>
        </w:rPr>
        <w:t>:</w:t>
      </w:r>
      <w:r w:rsidR="00FA0279" w:rsidRPr="00F96B57">
        <w:rPr>
          <w:rFonts w:ascii="Ebrima" w:hAnsi="Ebrima"/>
          <w:sz w:val="20"/>
          <w:szCs w:val="20"/>
        </w:rPr>
        <w:t xml:space="preserve"> </w:t>
      </w:r>
      <w:r w:rsidRPr="00ED79F3">
        <w:rPr>
          <w:rFonts w:ascii="Ebrima" w:hAnsi="Ebrima"/>
          <w:sz w:val="20"/>
          <w:szCs w:val="20"/>
          <w:highlight w:val="yellow"/>
        </w:rPr>
        <w:t>…</w:t>
      </w:r>
      <w:r>
        <w:rPr>
          <w:rFonts w:ascii="Ebrima" w:hAnsi="Ebrima"/>
          <w:sz w:val="20"/>
          <w:szCs w:val="20"/>
        </w:rPr>
        <w:t xml:space="preserve"> </w:t>
      </w:r>
      <w:r w:rsidR="00A90639" w:rsidRPr="005D54E4">
        <w:rPr>
          <w:rFonts w:ascii="Ebrima" w:hAnsi="Ebrima"/>
          <w:bCs/>
          <w:i/>
          <w:color w:val="2F5496" w:themeColor="accent5" w:themeShade="BF"/>
          <w:sz w:val="20"/>
          <w:szCs w:val="20"/>
        </w:rPr>
        <w:t>(nombre)</w:t>
      </w:r>
      <w:r w:rsidR="00FA0279"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sièges soit </w:t>
      </w:r>
      <w:r w:rsidR="00A90639" w:rsidRPr="005D54E4">
        <w:rPr>
          <w:rFonts w:ascii="Ebrima" w:hAnsi="Ebrima"/>
          <w:bCs/>
          <w:i/>
          <w:color w:val="2F5496" w:themeColor="accent5" w:themeShade="BF"/>
          <w:sz w:val="20"/>
          <w:szCs w:val="20"/>
        </w:rPr>
        <w:t>(nombre)</w:t>
      </w:r>
      <w:r w:rsidR="00FA0279"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heures </w:t>
      </w:r>
    </w:p>
    <w:p w14:paraId="561E7F4C" w14:textId="1F0A2478" w:rsidR="00FA0279" w:rsidRPr="006238E7" w:rsidRDefault="00A90639" w:rsidP="00544E64">
      <w:pPr>
        <w:pStyle w:val="Default"/>
        <w:jc w:val="both"/>
        <w:rPr>
          <w:rFonts w:ascii="Ebrima" w:hAnsi="Ebrima"/>
          <w:i/>
          <w:iCs/>
          <w:color w:val="2F5496" w:themeColor="accent5" w:themeShade="BF"/>
          <w:sz w:val="20"/>
          <w:szCs w:val="20"/>
        </w:rPr>
      </w:pPr>
      <w:r w:rsidRPr="006238E7">
        <w:rPr>
          <w:rFonts w:ascii="Ebrima" w:hAnsi="Ebrima"/>
          <w:i/>
          <w:iCs/>
          <w:color w:val="2F5496" w:themeColor="accent5" w:themeShade="BF"/>
          <w:sz w:val="20"/>
          <w:szCs w:val="20"/>
        </w:rPr>
        <w:t>Etc…</w:t>
      </w:r>
    </w:p>
    <w:p w14:paraId="002BDAB8" w14:textId="77777777" w:rsidR="00DB1FD6" w:rsidRPr="00F96B57" w:rsidRDefault="00DB1FD6" w:rsidP="00544E64">
      <w:pPr>
        <w:pStyle w:val="Default"/>
        <w:jc w:val="both"/>
        <w:rPr>
          <w:rFonts w:ascii="Ebrima" w:hAnsi="Ebrima"/>
          <w:sz w:val="20"/>
          <w:szCs w:val="20"/>
        </w:rPr>
      </w:pPr>
    </w:p>
    <w:p w14:paraId="707AD8C1" w14:textId="0911A93F" w:rsidR="00FA0279" w:rsidRPr="00F96B57" w:rsidRDefault="00FA0279" w:rsidP="00544E64">
      <w:pPr>
        <w:pStyle w:val="Default"/>
        <w:jc w:val="both"/>
        <w:rPr>
          <w:rFonts w:ascii="Ebrima" w:hAnsi="Ebrima"/>
          <w:sz w:val="20"/>
          <w:szCs w:val="20"/>
        </w:rPr>
      </w:pPr>
      <w:r w:rsidRPr="00F96B57">
        <w:rPr>
          <w:rFonts w:ascii="Ebrima" w:hAnsi="Ebrima"/>
          <w:sz w:val="20"/>
          <w:szCs w:val="20"/>
        </w:rPr>
        <w:t xml:space="preserve">- </w:t>
      </w:r>
      <w:r w:rsidRPr="00F96B57">
        <w:rPr>
          <w:rFonts w:ascii="Ebrima" w:hAnsi="Ebrima"/>
          <w:bCs/>
          <w:sz w:val="20"/>
          <w:szCs w:val="20"/>
        </w:rPr>
        <w:t xml:space="preserve">50 % soit </w:t>
      </w:r>
      <w:r w:rsidR="00ED79F3" w:rsidRPr="00ED79F3">
        <w:rPr>
          <w:rFonts w:ascii="Ebrima" w:hAnsi="Ebrima"/>
          <w:bCs/>
          <w:sz w:val="20"/>
          <w:szCs w:val="20"/>
          <w:highlight w:val="yellow"/>
        </w:rPr>
        <w:t>…</w:t>
      </w:r>
      <w:r w:rsidR="00ED79F3">
        <w:rPr>
          <w:rFonts w:ascii="Ebrima" w:hAnsi="Ebrima"/>
          <w:bCs/>
          <w:sz w:val="20"/>
          <w:szCs w:val="20"/>
        </w:rPr>
        <w:t xml:space="preserve"> </w:t>
      </w:r>
      <w:r w:rsidR="008F4925" w:rsidRPr="005D54E4">
        <w:rPr>
          <w:rFonts w:ascii="Ebrima" w:hAnsi="Ebrima"/>
          <w:bCs/>
          <w:i/>
          <w:color w:val="2F5496" w:themeColor="accent5" w:themeShade="BF"/>
          <w:sz w:val="20"/>
          <w:szCs w:val="20"/>
        </w:rPr>
        <w:t>(nombre)</w:t>
      </w:r>
      <w:r w:rsidRPr="005D54E4">
        <w:rPr>
          <w:rFonts w:ascii="Ebrima" w:hAnsi="Ebrima"/>
          <w:bCs/>
          <w:color w:val="2F5496" w:themeColor="accent5" w:themeShade="BF"/>
          <w:sz w:val="20"/>
          <w:szCs w:val="20"/>
        </w:rPr>
        <w:t xml:space="preserve"> </w:t>
      </w:r>
      <w:r w:rsidRPr="00F96B57">
        <w:rPr>
          <w:rFonts w:ascii="Ebrima" w:hAnsi="Ebrima"/>
          <w:bCs/>
          <w:sz w:val="20"/>
          <w:szCs w:val="20"/>
        </w:rPr>
        <w:t>heures</w:t>
      </w:r>
      <w:r w:rsidRPr="00F96B57">
        <w:rPr>
          <w:rFonts w:ascii="Ebrima" w:hAnsi="Ebrima"/>
          <w:b/>
          <w:bCs/>
          <w:sz w:val="20"/>
          <w:szCs w:val="20"/>
        </w:rPr>
        <w:t xml:space="preserve"> </w:t>
      </w:r>
      <w:r w:rsidRPr="00F96B57">
        <w:rPr>
          <w:rFonts w:ascii="Ebrima" w:hAnsi="Ebrima"/>
          <w:sz w:val="20"/>
          <w:szCs w:val="20"/>
        </w:rPr>
        <w:t xml:space="preserve">à répartir proportionnellement au nombre de voix obtenues entre les organisations syndicales </w:t>
      </w:r>
      <w:r w:rsidR="00ED79F3" w:rsidRPr="00ED79F3">
        <w:rPr>
          <w:rFonts w:ascii="Ebrima" w:hAnsi="Ebrima"/>
          <w:sz w:val="20"/>
          <w:szCs w:val="20"/>
          <w:highlight w:val="yellow"/>
        </w:rPr>
        <w:t>…</w:t>
      </w:r>
      <w:r w:rsidR="00ED79F3">
        <w:rPr>
          <w:rFonts w:ascii="Ebrima" w:hAnsi="Ebrima"/>
          <w:sz w:val="20"/>
          <w:szCs w:val="20"/>
        </w:rPr>
        <w:t xml:space="preserve"> </w:t>
      </w:r>
      <w:r w:rsidR="00DB1FD6" w:rsidRPr="005D54E4">
        <w:rPr>
          <w:rFonts w:ascii="Ebrima" w:hAnsi="Ebrima"/>
          <w:i/>
          <w:color w:val="2F5496" w:themeColor="accent5" w:themeShade="BF"/>
          <w:sz w:val="20"/>
          <w:szCs w:val="20"/>
        </w:rPr>
        <w:t>(noms des organisations syndicales concernées)</w:t>
      </w:r>
      <w:r w:rsidR="00DB1FD6" w:rsidRPr="005D54E4">
        <w:rPr>
          <w:rFonts w:ascii="Ebrima" w:hAnsi="Ebrima"/>
          <w:color w:val="2F5496" w:themeColor="accent5" w:themeShade="BF"/>
          <w:sz w:val="20"/>
          <w:szCs w:val="20"/>
        </w:rPr>
        <w:t xml:space="preserve"> </w:t>
      </w:r>
      <w:r w:rsidRPr="00F96B57">
        <w:rPr>
          <w:rFonts w:ascii="Ebrima" w:hAnsi="Ebrima"/>
          <w:sz w:val="20"/>
          <w:szCs w:val="20"/>
        </w:rPr>
        <w:t xml:space="preserve">et ayant présenté leur candidature à l'élection du comité </w:t>
      </w:r>
      <w:r w:rsidR="00ED79F3">
        <w:rPr>
          <w:rFonts w:ascii="Ebrima" w:hAnsi="Ebrima"/>
          <w:sz w:val="20"/>
          <w:szCs w:val="20"/>
        </w:rPr>
        <w:t>social territorial</w:t>
      </w:r>
      <w:r w:rsidRPr="00F96B57">
        <w:rPr>
          <w:rFonts w:ascii="Ebrima" w:hAnsi="Ebrima"/>
          <w:sz w:val="20"/>
          <w:szCs w:val="20"/>
        </w:rPr>
        <w:t xml:space="preserve"> placé auprès du Centre départemental de Gestion de/du </w:t>
      </w:r>
      <w:r w:rsidR="00ED79F3" w:rsidRPr="00ED79F3">
        <w:rPr>
          <w:rFonts w:ascii="Ebrima" w:hAnsi="Ebrima"/>
          <w:sz w:val="20"/>
          <w:szCs w:val="20"/>
          <w:highlight w:val="yellow"/>
        </w:rPr>
        <w:t>…</w:t>
      </w:r>
      <w:r w:rsidR="00ED79F3">
        <w:rPr>
          <w:rFonts w:ascii="Ebrima" w:hAnsi="Ebrima"/>
          <w:sz w:val="20"/>
          <w:szCs w:val="20"/>
        </w:rPr>
        <w:t xml:space="preserve"> </w:t>
      </w:r>
      <w:r w:rsidR="00DB1FD6" w:rsidRPr="005D54E4">
        <w:rPr>
          <w:rFonts w:ascii="Ebrima" w:hAnsi="Ebrima"/>
          <w:i/>
          <w:color w:val="2F5496" w:themeColor="accent5" w:themeShade="BF"/>
          <w:sz w:val="20"/>
          <w:szCs w:val="20"/>
        </w:rPr>
        <w:t>(nom du département</w:t>
      </w:r>
      <w:r w:rsidR="00DB1FD6" w:rsidRPr="005D54E4">
        <w:rPr>
          <w:rFonts w:ascii="Ebrima" w:hAnsi="Ebrima"/>
          <w:color w:val="2F5496" w:themeColor="accent5" w:themeShade="BF"/>
          <w:sz w:val="20"/>
          <w:szCs w:val="20"/>
        </w:rPr>
        <w:t xml:space="preserve">) </w:t>
      </w:r>
      <w:r w:rsidRPr="00F96B57">
        <w:rPr>
          <w:rFonts w:ascii="Ebrima" w:hAnsi="Ebrima"/>
          <w:sz w:val="20"/>
          <w:szCs w:val="20"/>
        </w:rPr>
        <w:t xml:space="preserve">ainsi qu’il suit : </w:t>
      </w:r>
    </w:p>
    <w:p w14:paraId="2C870E15" w14:textId="77777777" w:rsidR="00DB1FD6" w:rsidRPr="00F96B57" w:rsidRDefault="00DB1FD6" w:rsidP="00544E64">
      <w:pPr>
        <w:pStyle w:val="Default"/>
        <w:jc w:val="both"/>
        <w:rPr>
          <w:rFonts w:ascii="Ebrima" w:hAnsi="Ebrima"/>
          <w:sz w:val="20"/>
          <w:szCs w:val="20"/>
        </w:rPr>
      </w:pPr>
    </w:p>
    <w:p w14:paraId="5B27D61B" w14:textId="7ED2E370" w:rsidR="00FA0279" w:rsidRPr="00F96B57" w:rsidRDefault="00ED79F3" w:rsidP="00544E64">
      <w:pPr>
        <w:pStyle w:val="Default"/>
        <w:jc w:val="both"/>
        <w:rPr>
          <w:rFonts w:ascii="Ebrima" w:hAnsi="Ebrima"/>
          <w:sz w:val="20"/>
          <w:szCs w:val="20"/>
        </w:rPr>
      </w:pPr>
      <w:r w:rsidRPr="00ED79F3">
        <w:rPr>
          <w:rFonts w:ascii="Ebrima" w:hAnsi="Ebrima"/>
          <w:sz w:val="20"/>
          <w:szCs w:val="20"/>
          <w:highlight w:val="yellow"/>
        </w:rPr>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Pr>
          <w:rFonts w:ascii="Ebrima" w:hAnsi="Ebrima"/>
          <w:sz w:val="20"/>
          <w:szCs w:val="20"/>
        </w:rPr>
        <w:t xml:space="preserve">: </w:t>
      </w:r>
      <w:r w:rsidRPr="00ED79F3">
        <w:rPr>
          <w:rFonts w:ascii="Ebrima" w:hAnsi="Ebrima"/>
          <w:sz w:val="20"/>
          <w:szCs w:val="20"/>
          <w:highlight w:val="yellow"/>
        </w:rPr>
        <w:t>…</w:t>
      </w:r>
      <w:r w:rsidRPr="00F96B57">
        <w:rPr>
          <w:rFonts w:ascii="Ebrima" w:hAnsi="Ebrima"/>
          <w:bCs/>
          <w:i/>
          <w:sz w:val="20"/>
          <w:szCs w:val="20"/>
        </w:rPr>
        <w:t xml:space="preserve"> </w:t>
      </w:r>
      <w:r w:rsidR="00DB1FD6" w:rsidRPr="005D54E4">
        <w:rPr>
          <w:rFonts w:ascii="Ebrima" w:hAnsi="Ebrima"/>
          <w:bCs/>
          <w:i/>
          <w:color w:val="2F5496" w:themeColor="accent5" w:themeShade="BF"/>
          <w:sz w:val="20"/>
          <w:szCs w:val="20"/>
        </w:rPr>
        <w:t>(nombre)</w:t>
      </w:r>
      <w:r w:rsidR="00DB1FD6"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 des suffrages soit </w:t>
      </w:r>
      <w:r w:rsidR="00DB1FD6" w:rsidRPr="005D54E4">
        <w:rPr>
          <w:rFonts w:ascii="Ebrima" w:hAnsi="Ebrima"/>
          <w:bCs/>
          <w:i/>
          <w:color w:val="2F5496" w:themeColor="accent5" w:themeShade="BF"/>
          <w:sz w:val="20"/>
          <w:szCs w:val="20"/>
        </w:rPr>
        <w:t>(nombre)</w:t>
      </w:r>
      <w:r w:rsidR="00DB1FD6"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heures </w:t>
      </w:r>
    </w:p>
    <w:p w14:paraId="224DA047" w14:textId="179E5C5D" w:rsidR="00FA0279" w:rsidRPr="00F96B57" w:rsidRDefault="00ED79F3" w:rsidP="00544E64">
      <w:pPr>
        <w:pStyle w:val="Default"/>
        <w:jc w:val="both"/>
        <w:rPr>
          <w:rFonts w:ascii="Ebrima" w:hAnsi="Ebrima"/>
          <w:sz w:val="20"/>
          <w:szCs w:val="20"/>
        </w:rPr>
      </w:pPr>
      <w:r w:rsidRPr="00ED79F3">
        <w:rPr>
          <w:rFonts w:ascii="Ebrima" w:hAnsi="Ebrima"/>
          <w:sz w:val="20"/>
          <w:szCs w:val="20"/>
          <w:highlight w:val="yellow"/>
        </w:rPr>
        <w:lastRenderedPageBreak/>
        <w:t>…</w:t>
      </w:r>
      <w:r>
        <w:rPr>
          <w:rFonts w:ascii="Ebrima" w:hAnsi="Ebrima"/>
          <w:sz w:val="20"/>
          <w:szCs w:val="20"/>
        </w:rPr>
        <w:t xml:space="preserve"> </w:t>
      </w:r>
      <w:r w:rsidRPr="005D54E4">
        <w:rPr>
          <w:rFonts w:ascii="Ebrima" w:hAnsi="Ebrima"/>
          <w:i/>
          <w:iCs/>
          <w:color w:val="2F5496" w:themeColor="accent5" w:themeShade="BF"/>
          <w:sz w:val="20"/>
          <w:szCs w:val="20"/>
        </w:rPr>
        <w:t>(Nom de l’organisation syndicale)</w:t>
      </w:r>
      <w:r w:rsidRPr="005D54E4">
        <w:rPr>
          <w:rFonts w:ascii="Ebrima" w:hAnsi="Ebrima"/>
          <w:color w:val="2F5496" w:themeColor="accent5" w:themeShade="BF"/>
          <w:sz w:val="20"/>
          <w:szCs w:val="20"/>
        </w:rPr>
        <w:t> </w:t>
      </w:r>
      <w:r>
        <w:rPr>
          <w:rFonts w:ascii="Ebrima" w:hAnsi="Ebrima"/>
          <w:sz w:val="20"/>
          <w:szCs w:val="20"/>
        </w:rPr>
        <w:t>:</w:t>
      </w:r>
      <w:r w:rsidRPr="00F96B57">
        <w:rPr>
          <w:rFonts w:ascii="Ebrima" w:hAnsi="Ebrima"/>
          <w:bCs/>
          <w:i/>
          <w:sz w:val="20"/>
          <w:szCs w:val="20"/>
        </w:rPr>
        <w:t xml:space="preserve"> </w:t>
      </w:r>
      <w:r w:rsidRPr="00ED79F3">
        <w:rPr>
          <w:rFonts w:ascii="Ebrima" w:hAnsi="Ebrima"/>
          <w:bCs/>
          <w:i/>
          <w:sz w:val="20"/>
          <w:szCs w:val="20"/>
          <w:highlight w:val="yellow"/>
        </w:rPr>
        <w:t>…</w:t>
      </w:r>
      <w:r>
        <w:rPr>
          <w:rFonts w:ascii="Ebrima" w:hAnsi="Ebrima"/>
          <w:bCs/>
          <w:i/>
          <w:sz w:val="20"/>
          <w:szCs w:val="20"/>
        </w:rPr>
        <w:t xml:space="preserve"> </w:t>
      </w:r>
      <w:r w:rsidR="00DB1FD6" w:rsidRPr="005D54E4">
        <w:rPr>
          <w:rFonts w:ascii="Ebrima" w:hAnsi="Ebrima"/>
          <w:bCs/>
          <w:i/>
          <w:color w:val="2F5496" w:themeColor="accent5" w:themeShade="BF"/>
          <w:sz w:val="20"/>
          <w:szCs w:val="20"/>
        </w:rPr>
        <w:t>(nombre)</w:t>
      </w:r>
      <w:r w:rsidR="00DB1FD6"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 des suffrages soit </w:t>
      </w:r>
      <w:r w:rsidR="00DB1FD6" w:rsidRPr="005D54E4">
        <w:rPr>
          <w:rFonts w:ascii="Ebrima" w:hAnsi="Ebrima"/>
          <w:bCs/>
          <w:i/>
          <w:color w:val="2F5496" w:themeColor="accent5" w:themeShade="BF"/>
          <w:sz w:val="20"/>
          <w:szCs w:val="20"/>
        </w:rPr>
        <w:t>(nombre)</w:t>
      </w:r>
      <w:r w:rsidR="00DB1FD6" w:rsidRPr="005D54E4">
        <w:rPr>
          <w:rFonts w:ascii="Ebrima" w:hAnsi="Ebrima"/>
          <w:color w:val="2F5496" w:themeColor="accent5" w:themeShade="BF"/>
          <w:sz w:val="20"/>
          <w:szCs w:val="20"/>
        </w:rPr>
        <w:t xml:space="preserve"> </w:t>
      </w:r>
      <w:r w:rsidR="00FA0279" w:rsidRPr="00F96B57">
        <w:rPr>
          <w:rFonts w:ascii="Ebrima" w:hAnsi="Ebrima"/>
          <w:sz w:val="20"/>
          <w:szCs w:val="20"/>
        </w:rPr>
        <w:t xml:space="preserve">heures </w:t>
      </w:r>
    </w:p>
    <w:p w14:paraId="0B14FB22" w14:textId="56F267DB" w:rsidR="00FA0279" w:rsidRPr="006238E7" w:rsidRDefault="00DB1FD6" w:rsidP="00544E64">
      <w:pPr>
        <w:pStyle w:val="Default"/>
        <w:jc w:val="both"/>
        <w:rPr>
          <w:rFonts w:ascii="Ebrima" w:hAnsi="Ebrima"/>
          <w:i/>
          <w:iCs/>
          <w:color w:val="2F5496" w:themeColor="accent5" w:themeShade="BF"/>
          <w:sz w:val="20"/>
          <w:szCs w:val="20"/>
        </w:rPr>
      </w:pPr>
      <w:r w:rsidRPr="006238E7">
        <w:rPr>
          <w:rFonts w:ascii="Ebrima" w:hAnsi="Ebrima"/>
          <w:i/>
          <w:iCs/>
          <w:color w:val="2F5496" w:themeColor="accent5" w:themeShade="BF"/>
          <w:sz w:val="20"/>
          <w:szCs w:val="20"/>
        </w:rPr>
        <w:t>Etc…</w:t>
      </w:r>
    </w:p>
    <w:p w14:paraId="0736068F" w14:textId="77777777" w:rsidR="009B5944" w:rsidRDefault="009B5944" w:rsidP="00544E64">
      <w:pPr>
        <w:pStyle w:val="Default"/>
        <w:jc w:val="both"/>
        <w:rPr>
          <w:rFonts w:ascii="Ebrima" w:hAnsi="Ebrima"/>
          <w:sz w:val="20"/>
          <w:szCs w:val="20"/>
        </w:rPr>
      </w:pPr>
    </w:p>
    <w:p w14:paraId="21419456" w14:textId="77777777" w:rsidR="006238E7" w:rsidRPr="00F96B57" w:rsidRDefault="006238E7" w:rsidP="00544E64">
      <w:pPr>
        <w:pStyle w:val="Default"/>
        <w:jc w:val="both"/>
        <w:rPr>
          <w:rFonts w:ascii="Ebrima" w:hAnsi="Ebrima"/>
          <w:sz w:val="20"/>
          <w:szCs w:val="20"/>
        </w:rPr>
      </w:pPr>
    </w:p>
    <w:p w14:paraId="71EB385B" w14:textId="47D2441F" w:rsidR="0043740E" w:rsidRPr="00F96B57" w:rsidRDefault="0043740E" w:rsidP="00544E64">
      <w:pPr>
        <w:pStyle w:val="Default"/>
        <w:jc w:val="both"/>
        <w:rPr>
          <w:rFonts w:ascii="Ebrima" w:hAnsi="Ebrima"/>
          <w:b/>
          <w:sz w:val="20"/>
          <w:szCs w:val="20"/>
        </w:rPr>
      </w:pPr>
      <w:r w:rsidRPr="00F96B57">
        <w:rPr>
          <w:rFonts w:ascii="Ebrima" w:hAnsi="Ebrima"/>
          <w:b/>
          <w:sz w:val="20"/>
          <w:szCs w:val="20"/>
        </w:rPr>
        <w:t>Article 5</w:t>
      </w:r>
    </w:p>
    <w:p w14:paraId="67DDECCC" w14:textId="77777777" w:rsidR="0043740E" w:rsidRPr="00F96B57" w:rsidRDefault="0043740E" w:rsidP="00544E64">
      <w:pPr>
        <w:pStyle w:val="Default"/>
        <w:jc w:val="both"/>
        <w:rPr>
          <w:rFonts w:ascii="Ebrima" w:hAnsi="Ebrima"/>
          <w:sz w:val="20"/>
          <w:szCs w:val="20"/>
        </w:rPr>
      </w:pPr>
    </w:p>
    <w:p w14:paraId="0DD7A209" w14:textId="025F6DE3" w:rsidR="0043740E" w:rsidRPr="00F96B57" w:rsidRDefault="0043740E" w:rsidP="00544E64">
      <w:pPr>
        <w:pStyle w:val="Default"/>
        <w:jc w:val="both"/>
        <w:rPr>
          <w:rFonts w:ascii="Ebrima" w:hAnsi="Ebrima"/>
          <w:sz w:val="20"/>
          <w:szCs w:val="20"/>
        </w:rPr>
      </w:pPr>
      <w:r w:rsidRPr="00F96B57">
        <w:rPr>
          <w:rFonts w:ascii="Ebrima" w:hAnsi="Ebrima"/>
          <w:sz w:val="20"/>
          <w:szCs w:val="20"/>
        </w:rPr>
        <w:t>Le crédit de temps syndical est réparti comme suit :</w:t>
      </w:r>
    </w:p>
    <w:p w14:paraId="3ACD34D8" w14:textId="77777777" w:rsidR="0043740E" w:rsidRPr="00F96B57" w:rsidRDefault="0043740E" w:rsidP="00544E64">
      <w:pPr>
        <w:autoSpaceDE w:val="0"/>
        <w:autoSpaceDN w:val="0"/>
        <w:adjustRightInd w:val="0"/>
        <w:spacing w:after="0" w:line="221" w:lineRule="atLeast"/>
        <w:jc w:val="both"/>
        <w:rPr>
          <w:rFonts w:ascii="Ebrima" w:hAnsi="Ebrima" w:cs="Calibri"/>
          <w:b/>
          <w:bCs/>
          <w:color w:val="000000"/>
          <w:sz w:val="20"/>
          <w:szCs w:val="20"/>
          <w:highlight w:val="green"/>
        </w:rPr>
      </w:pPr>
    </w:p>
    <w:tbl>
      <w:tblPr>
        <w:tblStyle w:val="Grilledutableau"/>
        <w:tblW w:w="9067" w:type="dxa"/>
        <w:jc w:val="center"/>
        <w:tblLook w:val="04A0" w:firstRow="1" w:lastRow="0" w:firstColumn="1" w:lastColumn="0" w:noHBand="0" w:noVBand="1"/>
      </w:tblPr>
      <w:tblGrid>
        <w:gridCol w:w="3191"/>
        <w:gridCol w:w="3041"/>
        <w:gridCol w:w="2835"/>
      </w:tblGrid>
      <w:tr w:rsidR="0043740E" w:rsidRPr="00F96B57" w14:paraId="365DA66A" w14:textId="77777777" w:rsidTr="0043740E">
        <w:trPr>
          <w:jc w:val="center"/>
        </w:trPr>
        <w:tc>
          <w:tcPr>
            <w:tcW w:w="3191" w:type="dxa"/>
            <w:vAlign w:val="center"/>
          </w:tcPr>
          <w:p w14:paraId="6D711E41" w14:textId="77777777" w:rsidR="0043740E" w:rsidRPr="00F96B57" w:rsidRDefault="0043740E" w:rsidP="00544E64">
            <w:pPr>
              <w:pStyle w:val="Paragraphedeliste"/>
              <w:tabs>
                <w:tab w:val="left" w:pos="284"/>
              </w:tabs>
              <w:ind w:left="0"/>
              <w:jc w:val="both"/>
              <w:rPr>
                <w:rFonts w:ascii="Ebrima" w:hAnsi="Ebrima" w:cs="Times New Roman"/>
                <w:b/>
                <w:sz w:val="20"/>
                <w:szCs w:val="20"/>
              </w:rPr>
            </w:pPr>
            <w:r w:rsidRPr="00F96B57">
              <w:rPr>
                <w:rFonts w:ascii="Ebrima" w:hAnsi="Ebrima" w:cs="Times New Roman"/>
                <w:b/>
                <w:sz w:val="20"/>
                <w:szCs w:val="20"/>
              </w:rPr>
              <w:t>Organisation syndicale</w:t>
            </w:r>
          </w:p>
        </w:tc>
        <w:tc>
          <w:tcPr>
            <w:tcW w:w="3041" w:type="dxa"/>
            <w:vAlign w:val="center"/>
          </w:tcPr>
          <w:p w14:paraId="27A29103" w14:textId="77777777" w:rsidR="0043740E" w:rsidRPr="00F96B57" w:rsidRDefault="0043740E" w:rsidP="00544E64">
            <w:pPr>
              <w:pStyle w:val="Paragraphedeliste"/>
              <w:tabs>
                <w:tab w:val="left" w:pos="284"/>
              </w:tabs>
              <w:ind w:left="0"/>
              <w:jc w:val="both"/>
              <w:rPr>
                <w:rFonts w:ascii="Ebrima" w:hAnsi="Ebrima" w:cs="Times New Roman"/>
                <w:b/>
                <w:sz w:val="20"/>
                <w:szCs w:val="20"/>
              </w:rPr>
            </w:pPr>
            <w:r w:rsidRPr="00F96B57">
              <w:rPr>
                <w:rFonts w:ascii="Ebrima" w:hAnsi="Ebrima" w:cs="Times New Roman"/>
                <w:b/>
                <w:sz w:val="20"/>
                <w:szCs w:val="20"/>
              </w:rPr>
              <w:t>Contingent d’autorisations spéciales d’absence /an</w:t>
            </w:r>
          </w:p>
        </w:tc>
        <w:tc>
          <w:tcPr>
            <w:tcW w:w="2835" w:type="dxa"/>
            <w:vAlign w:val="center"/>
          </w:tcPr>
          <w:p w14:paraId="22A1DB0F" w14:textId="77777777" w:rsidR="0043740E" w:rsidRPr="00F96B57" w:rsidRDefault="0043740E" w:rsidP="00544E64">
            <w:pPr>
              <w:pStyle w:val="Paragraphedeliste"/>
              <w:tabs>
                <w:tab w:val="left" w:pos="284"/>
              </w:tabs>
              <w:ind w:left="0"/>
              <w:jc w:val="both"/>
              <w:rPr>
                <w:rFonts w:ascii="Ebrima" w:hAnsi="Ebrima" w:cs="Times New Roman"/>
                <w:b/>
                <w:sz w:val="20"/>
                <w:szCs w:val="20"/>
              </w:rPr>
            </w:pPr>
            <w:r w:rsidRPr="00F96B57">
              <w:rPr>
                <w:rFonts w:ascii="Ebrima" w:hAnsi="Ebrima" w:cs="Times New Roman"/>
                <w:b/>
                <w:sz w:val="20"/>
                <w:szCs w:val="20"/>
              </w:rPr>
              <w:t>Contingent de décharges d’activités de services /mois</w:t>
            </w:r>
          </w:p>
        </w:tc>
      </w:tr>
      <w:tr w:rsidR="00DB1FD6" w:rsidRPr="00F96B57" w14:paraId="2A0B70E3" w14:textId="77777777" w:rsidTr="0043740E">
        <w:trPr>
          <w:jc w:val="center"/>
        </w:trPr>
        <w:tc>
          <w:tcPr>
            <w:tcW w:w="3191" w:type="dxa"/>
            <w:vAlign w:val="center"/>
          </w:tcPr>
          <w:p w14:paraId="41C613CA" w14:textId="3F3558C1" w:rsidR="00DB1FD6" w:rsidRPr="000C7370" w:rsidRDefault="00DB1FD6" w:rsidP="00DB1FD6">
            <w:pPr>
              <w:pStyle w:val="Paragraphedeliste"/>
              <w:tabs>
                <w:tab w:val="left" w:pos="284"/>
              </w:tabs>
              <w:ind w:left="0"/>
              <w:jc w:val="both"/>
              <w:rPr>
                <w:rFonts w:ascii="Ebrima" w:hAnsi="Ebrima" w:cs="Times New Roman"/>
                <w:i/>
                <w:iCs/>
                <w:color w:val="2F5496" w:themeColor="accent5" w:themeShade="BF"/>
                <w:sz w:val="20"/>
                <w:szCs w:val="20"/>
              </w:rPr>
            </w:pPr>
            <w:r w:rsidRPr="000C7370">
              <w:rPr>
                <w:rFonts w:ascii="Ebrima" w:hAnsi="Ebrima" w:cs="Times New Roman"/>
                <w:i/>
                <w:iCs/>
                <w:color w:val="2F5496" w:themeColor="accent5" w:themeShade="BF"/>
                <w:sz w:val="20"/>
                <w:szCs w:val="20"/>
              </w:rPr>
              <w:t>Tableau à compléter</w:t>
            </w:r>
          </w:p>
        </w:tc>
        <w:tc>
          <w:tcPr>
            <w:tcW w:w="3041" w:type="dxa"/>
            <w:vAlign w:val="center"/>
          </w:tcPr>
          <w:p w14:paraId="66F1F9B5" w14:textId="35723F6F" w:rsidR="00DB1FD6" w:rsidRPr="000C7370" w:rsidRDefault="00DB1FD6" w:rsidP="00DB1FD6">
            <w:pPr>
              <w:pStyle w:val="Paragraphedeliste"/>
              <w:tabs>
                <w:tab w:val="left" w:pos="284"/>
              </w:tabs>
              <w:ind w:left="0"/>
              <w:jc w:val="both"/>
              <w:rPr>
                <w:rFonts w:ascii="Ebrima" w:hAnsi="Ebrima" w:cs="Times New Roman"/>
                <w:i/>
                <w:iCs/>
                <w:color w:val="2F5496" w:themeColor="accent5" w:themeShade="BF"/>
                <w:sz w:val="20"/>
                <w:szCs w:val="20"/>
              </w:rPr>
            </w:pPr>
            <w:r w:rsidRPr="000C7370">
              <w:rPr>
                <w:rFonts w:ascii="Ebrima" w:hAnsi="Ebrima" w:cs="Times New Roman"/>
                <w:i/>
                <w:iCs/>
                <w:color w:val="2F5496" w:themeColor="accent5" w:themeShade="BF"/>
                <w:sz w:val="20"/>
                <w:szCs w:val="20"/>
              </w:rPr>
              <w:t>Tableau à compléter</w:t>
            </w:r>
          </w:p>
        </w:tc>
        <w:tc>
          <w:tcPr>
            <w:tcW w:w="2835" w:type="dxa"/>
            <w:vAlign w:val="center"/>
          </w:tcPr>
          <w:p w14:paraId="6C057FF9" w14:textId="3CFE5F8B" w:rsidR="00DB1FD6" w:rsidRPr="000C7370" w:rsidRDefault="00DB1FD6" w:rsidP="00DB1FD6">
            <w:pPr>
              <w:pStyle w:val="Paragraphedeliste"/>
              <w:tabs>
                <w:tab w:val="left" w:pos="284"/>
              </w:tabs>
              <w:ind w:left="0"/>
              <w:jc w:val="both"/>
              <w:rPr>
                <w:rFonts w:ascii="Ebrima" w:hAnsi="Ebrima" w:cs="Times New Roman"/>
                <w:i/>
                <w:iCs/>
                <w:color w:val="2F5496" w:themeColor="accent5" w:themeShade="BF"/>
                <w:sz w:val="20"/>
                <w:szCs w:val="20"/>
              </w:rPr>
            </w:pPr>
            <w:r w:rsidRPr="000C7370">
              <w:rPr>
                <w:rFonts w:ascii="Ebrima" w:hAnsi="Ebrima" w:cs="Times New Roman"/>
                <w:i/>
                <w:iCs/>
                <w:color w:val="2F5496" w:themeColor="accent5" w:themeShade="BF"/>
                <w:sz w:val="20"/>
                <w:szCs w:val="20"/>
              </w:rPr>
              <w:t>Tableau à compléter</w:t>
            </w:r>
          </w:p>
        </w:tc>
      </w:tr>
      <w:tr w:rsidR="000C7370" w:rsidRPr="00F96B57" w14:paraId="7F6B46AB" w14:textId="77777777" w:rsidTr="0043740E">
        <w:trPr>
          <w:jc w:val="center"/>
        </w:trPr>
        <w:tc>
          <w:tcPr>
            <w:tcW w:w="3191" w:type="dxa"/>
            <w:vAlign w:val="center"/>
          </w:tcPr>
          <w:p w14:paraId="6E456023"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c>
          <w:tcPr>
            <w:tcW w:w="3041" w:type="dxa"/>
            <w:vAlign w:val="center"/>
          </w:tcPr>
          <w:p w14:paraId="7685FF12"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c>
          <w:tcPr>
            <w:tcW w:w="2835" w:type="dxa"/>
            <w:vAlign w:val="center"/>
          </w:tcPr>
          <w:p w14:paraId="0D974629"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r>
      <w:tr w:rsidR="000C7370" w:rsidRPr="00F96B57" w14:paraId="7B5898A2" w14:textId="77777777" w:rsidTr="0043740E">
        <w:trPr>
          <w:jc w:val="center"/>
        </w:trPr>
        <w:tc>
          <w:tcPr>
            <w:tcW w:w="3191" w:type="dxa"/>
            <w:vAlign w:val="center"/>
          </w:tcPr>
          <w:p w14:paraId="6085539A"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c>
          <w:tcPr>
            <w:tcW w:w="3041" w:type="dxa"/>
            <w:vAlign w:val="center"/>
          </w:tcPr>
          <w:p w14:paraId="75E52B7C"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c>
          <w:tcPr>
            <w:tcW w:w="2835" w:type="dxa"/>
            <w:vAlign w:val="center"/>
          </w:tcPr>
          <w:p w14:paraId="73C22D81" w14:textId="77777777" w:rsidR="000C7370" w:rsidRPr="00F96B57" w:rsidRDefault="000C7370" w:rsidP="00DB1FD6">
            <w:pPr>
              <w:pStyle w:val="Paragraphedeliste"/>
              <w:tabs>
                <w:tab w:val="left" w:pos="284"/>
              </w:tabs>
              <w:ind w:left="0"/>
              <w:jc w:val="both"/>
              <w:rPr>
                <w:rFonts w:ascii="Ebrima" w:hAnsi="Ebrima" w:cs="Times New Roman"/>
                <w:sz w:val="20"/>
                <w:szCs w:val="20"/>
              </w:rPr>
            </w:pPr>
          </w:p>
        </w:tc>
      </w:tr>
    </w:tbl>
    <w:p w14:paraId="0DD473AD" w14:textId="77777777" w:rsidR="009B5944" w:rsidRDefault="009B5944" w:rsidP="00544E64">
      <w:pPr>
        <w:autoSpaceDE w:val="0"/>
        <w:autoSpaceDN w:val="0"/>
        <w:adjustRightInd w:val="0"/>
        <w:spacing w:after="0" w:line="221" w:lineRule="atLeast"/>
        <w:jc w:val="both"/>
        <w:rPr>
          <w:rFonts w:ascii="Ebrima" w:hAnsi="Ebrima" w:cs="Calibri"/>
          <w:b/>
          <w:bCs/>
          <w:color w:val="000000"/>
          <w:sz w:val="20"/>
          <w:szCs w:val="20"/>
        </w:rPr>
      </w:pPr>
    </w:p>
    <w:p w14:paraId="34957E34" w14:textId="77777777" w:rsidR="006238E7" w:rsidRPr="00F96B57" w:rsidRDefault="006238E7" w:rsidP="00544E64">
      <w:pPr>
        <w:autoSpaceDE w:val="0"/>
        <w:autoSpaceDN w:val="0"/>
        <w:adjustRightInd w:val="0"/>
        <w:spacing w:after="0" w:line="221" w:lineRule="atLeast"/>
        <w:jc w:val="both"/>
        <w:rPr>
          <w:rFonts w:ascii="Ebrima" w:hAnsi="Ebrima" w:cs="Calibri"/>
          <w:b/>
          <w:bCs/>
          <w:color w:val="000000"/>
          <w:sz w:val="20"/>
          <w:szCs w:val="20"/>
        </w:rPr>
      </w:pPr>
    </w:p>
    <w:p w14:paraId="3D645555" w14:textId="0845B234" w:rsidR="00102604" w:rsidRPr="00F96B57" w:rsidRDefault="00C124C6" w:rsidP="00544E64">
      <w:pPr>
        <w:spacing w:after="0" w:line="240" w:lineRule="auto"/>
        <w:ind w:right="140"/>
        <w:jc w:val="both"/>
        <w:rPr>
          <w:rFonts w:ascii="Ebrima" w:hAnsi="Ebrima" w:cs="Arial"/>
          <w:b/>
          <w:color w:val="000000" w:themeColor="text1"/>
          <w:sz w:val="20"/>
          <w:szCs w:val="20"/>
        </w:rPr>
      </w:pPr>
      <w:r w:rsidRPr="00F96B57">
        <w:rPr>
          <w:rFonts w:ascii="Ebrima" w:hAnsi="Ebrima" w:cs="Arial"/>
          <w:b/>
          <w:color w:val="000000" w:themeColor="text1"/>
          <w:sz w:val="20"/>
          <w:szCs w:val="20"/>
        </w:rPr>
        <w:t>Article 6</w:t>
      </w:r>
    </w:p>
    <w:p w14:paraId="5DB2DC74" w14:textId="77777777" w:rsidR="004A585D" w:rsidRPr="00F96B57" w:rsidRDefault="004A585D" w:rsidP="00544E64">
      <w:pPr>
        <w:spacing w:after="0" w:line="240" w:lineRule="auto"/>
        <w:ind w:right="140"/>
        <w:jc w:val="both"/>
        <w:rPr>
          <w:rFonts w:ascii="Ebrima" w:hAnsi="Ebrima" w:cs="Arial"/>
          <w:color w:val="000000" w:themeColor="text1"/>
          <w:sz w:val="20"/>
          <w:szCs w:val="20"/>
        </w:rPr>
      </w:pPr>
    </w:p>
    <w:p w14:paraId="7773DEE2" w14:textId="1C0CC4F6" w:rsidR="00102604" w:rsidRPr="00F96B57" w:rsidRDefault="00102604" w:rsidP="00544E64">
      <w:pPr>
        <w:pStyle w:val="Default"/>
        <w:jc w:val="both"/>
        <w:rPr>
          <w:rFonts w:ascii="Ebrima" w:hAnsi="Ebrima"/>
          <w:sz w:val="20"/>
          <w:szCs w:val="20"/>
        </w:rPr>
      </w:pPr>
      <w:r w:rsidRPr="00F96B57">
        <w:rPr>
          <w:rFonts w:ascii="Ebrima" w:hAnsi="Ebrima"/>
          <w:sz w:val="20"/>
          <w:szCs w:val="20"/>
        </w:rPr>
        <w:t xml:space="preserve">Les dispositions du présent arrêté sont applicables à compter du </w:t>
      </w:r>
      <w:r w:rsidR="00B8179E" w:rsidRPr="00B8179E">
        <w:rPr>
          <w:rFonts w:ascii="Ebrima" w:hAnsi="Ebrima"/>
          <w:sz w:val="20"/>
          <w:szCs w:val="20"/>
          <w:highlight w:val="yellow"/>
        </w:rPr>
        <w:t>…</w:t>
      </w:r>
      <w:r w:rsidR="00B8179E">
        <w:rPr>
          <w:rFonts w:ascii="Ebrima" w:hAnsi="Ebrima"/>
          <w:sz w:val="20"/>
          <w:szCs w:val="20"/>
        </w:rPr>
        <w:t xml:space="preserve"> </w:t>
      </w:r>
      <w:r w:rsidR="00DB1FD6" w:rsidRPr="000174CB">
        <w:rPr>
          <w:rFonts w:ascii="Ebrima" w:hAnsi="Ebrima"/>
          <w:i/>
          <w:color w:val="2F5496" w:themeColor="accent5" w:themeShade="BF"/>
          <w:sz w:val="20"/>
          <w:szCs w:val="20"/>
        </w:rPr>
        <w:t>(date)</w:t>
      </w:r>
      <w:r w:rsidRPr="00F96B57">
        <w:rPr>
          <w:rFonts w:ascii="Ebrima" w:hAnsi="Ebrima"/>
          <w:sz w:val="20"/>
          <w:szCs w:val="20"/>
        </w:rPr>
        <w:t xml:space="preserve"> jusqu’au prochain renouvellement des représentants du personnel au </w:t>
      </w:r>
      <w:r w:rsidR="00DB1FD6" w:rsidRPr="00F96B57">
        <w:rPr>
          <w:rFonts w:ascii="Ebrima" w:hAnsi="Ebrima"/>
          <w:sz w:val="20"/>
          <w:szCs w:val="20"/>
        </w:rPr>
        <w:t xml:space="preserve">comité </w:t>
      </w:r>
      <w:r w:rsidR="00B8179E">
        <w:rPr>
          <w:rFonts w:ascii="Ebrima" w:hAnsi="Ebrima"/>
          <w:sz w:val="20"/>
          <w:szCs w:val="20"/>
        </w:rPr>
        <w:t>social territorial</w:t>
      </w:r>
      <w:r w:rsidRPr="00F96B57">
        <w:rPr>
          <w:rFonts w:ascii="Ebrima" w:hAnsi="Ebrima"/>
          <w:sz w:val="20"/>
          <w:szCs w:val="20"/>
        </w:rPr>
        <w:t xml:space="preserve"> placé </w:t>
      </w:r>
      <w:r w:rsidR="00C124C6" w:rsidRPr="00F96B57">
        <w:rPr>
          <w:rFonts w:ascii="Ebrima" w:hAnsi="Ebrima"/>
          <w:sz w:val="20"/>
          <w:szCs w:val="20"/>
        </w:rPr>
        <w:t>auprès du</w:t>
      </w:r>
      <w:r w:rsidRPr="00F96B57">
        <w:rPr>
          <w:rFonts w:ascii="Ebrima" w:hAnsi="Ebrima"/>
          <w:sz w:val="20"/>
          <w:szCs w:val="20"/>
        </w:rPr>
        <w:t xml:space="preserve"> Centre </w:t>
      </w:r>
      <w:r w:rsidR="00C124C6" w:rsidRPr="00F96B57">
        <w:rPr>
          <w:rFonts w:ascii="Ebrima" w:hAnsi="Ebrima"/>
          <w:sz w:val="20"/>
          <w:szCs w:val="20"/>
        </w:rPr>
        <w:t xml:space="preserve">départemental </w:t>
      </w:r>
      <w:r w:rsidRPr="00F96B57">
        <w:rPr>
          <w:rFonts w:ascii="Ebrima" w:hAnsi="Ebrima"/>
          <w:sz w:val="20"/>
          <w:szCs w:val="20"/>
        </w:rPr>
        <w:t>de Gestion</w:t>
      </w:r>
      <w:r w:rsidR="00C124C6" w:rsidRPr="00F96B57">
        <w:rPr>
          <w:rFonts w:ascii="Ebrima" w:hAnsi="Ebrima"/>
          <w:sz w:val="20"/>
          <w:szCs w:val="20"/>
        </w:rPr>
        <w:t xml:space="preserve"> de la fonction publique territoriale </w:t>
      </w:r>
      <w:r w:rsidR="00DB1FD6" w:rsidRPr="00F96B57">
        <w:rPr>
          <w:rFonts w:ascii="Ebrima" w:hAnsi="Ebrima"/>
          <w:sz w:val="20"/>
          <w:szCs w:val="20"/>
        </w:rPr>
        <w:t>de/</w:t>
      </w:r>
      <w:r w:rsidR="00C124C6" w:rsidRPr="00F96B57">
        <w:rPr>
          <w:rFonts w:ascii="Ebrima" w:hAnsi="Ebrima"/>
          <w:sz w:val="20"/>
          <w:szCs w:val="20"/>
        </w:rPr>
        <w:t>du</w:t>
      </w:r>
      <w:r w:rsidR="00DB1FD6" w:rsidRPr="00F96B57">
        <w:rPr>
          <w:rFonts w:ascii="Ebrima" w:hAnsi="Ebrima"/>
          <w:sz w:val="20"/>
          <w:szCs w:val="20"/>
        </w:rPr>
        <w:t xml:space="preserve"> </w:t>
      </w:r>
      <w:r w:rsidR="00B8179E" w:rsidRPr="00B8179E">
        <w:rPr>
          <w:rFonts w:ascii="Ebrima" w:hAnsi="Ebrima"/>
          <w:sz w:val="20"/>
          <w:szCs w:val="20"/>
          <w:highlight w:val="yellow"/>
        </w:rPr>
        <w:t>…</w:t>
      </w:r>
      <w:r w:rsidR="00B8179E">
        <w:rPr>
          <w:rFonts w:ascii="Ebrima" w:hAnsi="Ebrima"/>
          <w:sz w:val="20"/>
          <w:szCs w:val="20"/>
        </w:rPr>
        <w:t xml:space="preserve"> </w:t>
      </w:r>
      <w:r w:rsidR="00DB1FD6" w:rsidRPr="000174CB">
        <w:rPr>
          <w:rFonts w:ascii="Ebrima" w:hAnsi="Ebrima"/>
          <w:i/>
          <w:color w:val="2F5496" w:themeColor="accent5" w:themeShade="BF"/>
          <w:sz w:val="20"/>
          <w:szCs w:val="20"/>
        </w:rPr>
        <w:t>(nom du département)</w:t>
      </w:r>
      <w:r w:rsidRPr="00F96B57">
        <w:rPr>
          <w:rFonts w:ascii="Ebrima" w:hAnsi="Ebrima"/>
          <w:sz w:val="20"/>
          <w:szCs w:val="20"/>
        </w:rPr>
        <w:t xml:space="preserve">. </w:t>
      </w:r>
    </w:p>
    <w:p w14:paraId="218D5499" w14:textId="77777777" w:rsidR="006238E7" w:rsidRDefault="006238E7" w:rsidP="00544E64">
      <w:pPr>
        <w:pStyle w:val="Default"/>
        <w:jc w:val="both"/>
        <w:rPr>
          <w:rFonts w:ascii="Ebrima" w:hAnsi="Ebrima"/>
          <w:i/>
          <w:iCs/>
          <w:color w:val="2F5496" w:themeColor="accent5" w:themeShade="BF"/>
          <w:sz w:val="20"/>
          <w:szCs w:val="20"/>
          <w:u w:val="single"/>
        </w:rPr>
      </w:pPr>
    </w:p>
    <w:p w14:paraId="064E5407" w14:textId="6CE40387" w:rsidR="006673D8" w:rsidRPr="006238E7" w:rsidRDefault="006673D8" w:rsidP="00544E64">
      <w:pPr>
        <w:pStyle w:val="Default"/>
        <w:jc w:val="both"/>
        <w:rPr>
          <w:rFonts w:ascii="Ebrima" w:hAnsi="Ebrima"/>
          <w:i/>
          <w:iCs/>
          <w:color w:val="2F5496" w:themeColor="accent5" w:themeShade="BF"/>
          <w:sz w:val="20"/>
          <w:szCs w:val="20"/>
        </w:rPr>
      </w:pPr>
      <w:r w:rsidRPr="006238E7">
        <w:rPr>
          <w:rFonts w:ascii="Ebrima" w:hAnsi="Ebrima"/>
          <w:i/>
          <w:iCs/>
          <w:color w:val="2F5496" w:themeColor="accent5" w:themeShade="BF"/>
          <w:sz w:val="20"/>
          <w:szCs w:val="20"/>
          <w:u w:val="single"/>
        </w:rPr>
        <w:t>N</w:t>
      </w:r>
      <w:r w:rsidR="005D54E4" w:rsidRPr="006238E7">
        <w:rPr>
          <w:rFonts w:ascii="Ebrima" w:hAnsi="Ebrima"/>
          <w:i/>
          <w:iCs/>
          <w:color w:val="2F5496" w:themeColor="accent5" w:themeShade="BF"/>
          <w:sz w:val="20"/>
          <w:szCs w:val="20"/>
          <w:u w:val="single"/>
        </w:rPr>
        <w:t>B</w:t>
      </w:r>
      <w:r w:rsidRPr="006238E7">
        <w:rPr>
          <w:rFonts w:ascii="Ebrima" w:hAnsi="Ebrima"/>
          <w:i/>
          <w:iCs/>
          <w:color w:val="2F5496" w:themeColor="accent5" w:themeShade="BF"/>
          <w:sz w:val="20"/>
          <w:szCs w:val="20"/>
        </w:rPr>
        <w:t> : Il est conseillé de prendre la date du 1er janvier de l'année qui suit celle des élections</w:t>
      </w:r>
      <w:r w:rsidR="005D54E4" w:rsidRPr="006238E7">
        <w:rPr>
          <w:rFonts w:ascii="Ebrima" w:hAnsi="Ebrima"/>
          <w:i/>
          <w:iCs/>
          <w:color w:val="2F5496" w:themeColor="accent5" w:themeShade="BF"/>
          <w:sz w:val="20"/>
          <w:szCs w:val="20"/>
        </w:rPr>
        <w:t>.</w:t>
      </w:r>
    </w:p>
    <w:p w14:paraId="3884EB12" w14:textId="77777777" w:rsidR="009B5944" w:rsidRDefault="009B5944" w:rsidP="00544E64">
      <w:pPr>
        <w:pStyle w:val="Default"/>
        <w:jc w:val="both"/>
        <w:rPr>
          <w:rFonts w:ascii="Ebrima" w:hAnsi="Ebrima"/>
          <w:sz w:val="20"/>
          <w:szCs w:val="20"/>
        </w:rPr>
      </w:pPr>
    </w:p>
    <w:p w14:paraId="2A3B670F" w14:textId="77777777" w:rsidR="006238E7" w:rsidRPr="00F96B57" w:rsidRDefault="006238E7" w:rsidP="00544E64">
      <w:pPr>
        <w:pStyle w:val="Default"/>
        <w:jc w:val="both"/>
        <w:rPr>
          <w:rFonts w:ascii="Ebrima" w:hAnsi="Ebrima"/>
          <w:sz w:val="20"/>
          <w:szCs w:val="20"/>
        </w:rPr>
      </w:pPr>
    </w:p>
    <w:p w14:paraId="4ADC6C01" w14:textId="76A285A4" w:rsidR="00C124C6" w:rsidRPr="00F96B57" w:rsidRDefault="00C124C6" w:rsidP="00544E64">
      <w:pPr>
        <w:spacing w:after="0" w:line="240" w:lineRule="auto"/>
        <w:ind w:right="140"/>
        <w:jc w:val="both"/>
        <w:rPr>
          <w:rFonts w:ascii="Ebrima" w:hAnsi="Ebrima" w:cs="Arial"/>
          <w:b/>
          <w:color w:val="000000" w:themeColor="text1"/>
          <w:sz w:val="20"/>
          <w:szCs w:val="20"/>
        </w:rPr>
      </w:pPr>
      <w:r w:rsidRPr="00F96B57">
        <w:rPr>
          <w:rFonts w:ascii="Ebrima" w:hAnsi="Ebrima" w:cs="Arial"/>
          <w:b/>
          <w:color w:val="000000" w:themeColor="text1"/>
          <w:sz w:val="20"/>
          <w:szCs w:val="20"/>
        </w:rPr>
        <w:t>Article 7</w:t>
      </w:r>
    </w:p>
    <w:p w14:paraId="68579F6F" w14:textId="77777777" w:rsidR="00C124C6" w:rsidRPr="00F96B57" w:rsidRDefault="00C124C6" w:rsidP="00544E64">
      <w:pPr>
        <w:pStyle w:val="Default"/>
        <w:jc w:val="both"/>
        <w:rPr>
          <w:rFonts w:ascii="Ebrima" w:hAnsi="Ebrima"/>
          <w:sz w:val="20"/>
          <w:szCs w:val="20"/>
        </w:rPr>
      </w:pPr>
    </w:p>
    <w:p w14:paraId="333A8115" w14:textId="53EDE42E" w:rsidR="00102604" w:rsidRPr="00F96B57" w:rsidRDefault="00102604" w:rsidP="00544E64">
      <w:pPr>
        <w:pStyle w:val="Default"/>
        <w:jc w:val="both"/>
        <w:rPr>
          <w:rFonts w:ascii="Ebrima" w:hAnsi="Ebrima"/>
          <w:sz w:val="20"/>
          <w:szCs w:val="20"/>
        </w:rPr>
      </w:pPr>
      <w:r w:rsidRPr="00F96B57">
        <w:rPr>
          <w:rFonts w:ascii="Ebrima" w:hAnsi="Ebrima"/>
          <w:sz w:val="20"/>
          <w:szCs w:val="20"/>
        </w:rPr>
        <w:t>Le présent arrêté sera notifié aux organisations syndicales concernées.</w:t>
      </w:r>
    </w:p>
    <w:p w14:paraId="151CDD25" w14:textId="77777777" w:rsidR="009B5944" w:rsidRDefault="009B5944" w:rsidP="00544E64">
      <w:pPr>
        <w:spacing w:after="0" w:line="240" w:lineRule="auto"/>
        <w:ind w:right="140"/>
        <w:jc w:val="both"/>
        <w:rPr>
          <w:rFonts w:ascii="Ebrima" w:hAnsi="Ebrima" w:cs="Arial"/>
          <w:color w:val="000000" w:themeColor="text1"/>
          <w:sz w:val="20"/>
          <w:szCs w:val="20"/>
        </w:rPr>
      </w:pPr>
    </w:p>
    <w:p w14:paraId="0524D42B" w14:textId="77777777" w:rsidR="006238E7" w:rsidRPr="00F96B57" w:rsidRDefault="006238E7" w:rsidP="00544E64">
      <w:pPr>
        <w:spacing w:after="0" w:line="240" w:lineRule="auto"/>
        <w:ind w:right="140"/>
        <w:jc w:val="both"/>
        <w:rPr>
          <w:rFonts w:ascii="Ebrima" w:hAnsi="Ebrima" w:cs="Arial"/>
          <w:color w:val="000000" w:themeColor="text1"/>
          <w:sz w:val="20"/>
          <w:szCs w:val="20"/>
        </w:rPr>
      </w:pPr>
    </w:p>
    <w:p w14:paraId="048C66A8" w14:textId="67DE233A" w:rsidR="00C124C6" w:rsidRPr="00F96B57" w:rsidRDefault="00C124C6" w:rsidP="00544E64">
      <w:pPr>
        <w:spacing w:after="0" w:line="240" w:lineRule="auto"/>
        <w:ind w:right="140"/>
        <w:jc w:val="both"/>
        <w:rPr>
          <w:rFonts w:ascii="Ebrima" w:hAnsi="Ebrima" w:cs="Arial"/>
          <w:b/>
          <w:color w:val="000000" w:themeColor="text1"/>
          <w:sz w:val="20"/>
          <w:szCs w:val="20"/>
        </w:rPr>
      </w:pPr>
      <w:r w:rsidRPr="00F96B57">
        <w:rPr>
          <w:rFonts w:ascii="Ebrima" w:hAnsi="Ebrima" w:cs="Arial"/>
          <w:b/>
          <w:color w:val="000000" w:themeColor="text1"/>
          <w:sz w:val="20"/>
          <w:szCs w:val="20"/>
        </w:rPr>
        <w:t>Article 8 :</w:t>
      </w:r>
    </w:p>
    <w:p w14:paraId="4FFA6247" w14:textId="77777777" w:rsidR="00C124C6" w:rsidRPr="00F96B57" w:rsidRDefault="00C124C6" w:rsidP="00544E64">
      <w:pPr>
        <w:spacing w:after="0" w:line="240" w:lineRule="auto"/>
        <w:ind w:right="140"/>
        <w:jc w:val="both"/>
        <w:rPr>
          <w:rFonts w:ascii="Ebrima" w:hAnsi="Ebrima" w:cs="Arial"/>
          <w:color w:val="000000" w:themeColor="text1"/>
          <w:sz w:val="20"/>
          <w:szCs w:val="20"/>
        </w:rPr>
      </w:pPr>
    </w:p>
    <w:p w14:paraId="61BE2A7C" w14:textId="0CFE6D3E" w:rsidR="006F591D" w:rsidRPr="00F96B57" w:rsidRDefault="00C124C6" w:rsidP="00544E64">
      <w:pPr>
        <w:spacing w:after="0" w:line="240" w:lineRule="auto"/>
        <w:ind w:right="140"/>
        <w:jc w:val="both"/>
        <w:rPr>
          <w:rFonts w:ascii="Ebrima" w:hAnsi="Ebrima" w:cs="Arial"/>
          <w:color w:val="000000" w:themeColor="text1"/>
          <w:sz w:val="20"/>
          <w:szCs w:val="20"/>
        </w:rPr>
      </w:pPr>
      <w:r w:rsidRPr="00F96B57">
        <w:rPr>
          <w:rFonts w:ascii="Ebrima" w:hAnsi="Ebrima" w:cs="Arial"/>
          <w:color w:val="000000" w:themeColor="text1"/>
          <w:sz w:val="20"/>
          <w:szCs w:val="20"/>
        </w:rPr>
        <w:t>La</w:t>
      </w:r>
      <w:r w:rsidR="00E30BEA" w:rsidRPr="00F96B57">
        <w:rPr>
          <w:rFonts w:ascii="Ebrima" w:hAnsi="Ebrima" w:cs="Arial"/>
          <w:color w:val="000000" w:themeColor="text1"/>
          <w:sz w:val="20"/>
          <w:szCs w:val="20"/>
        </w:rPr>
        <w:t xml:space="preserve"> Direct</w:t>
      </w:r>
      <w:r w:rsidRPr="00F96B57">
        <w:rPr>
          <w:rFonts w:ascii="Ebrima" w:hAnsi="Ebrima" w:cs="Arial"/>
          <w:color w:val="000000" w:themeColor="text1"/>
          <w:sz w:val="20"/>
          <w:szCs w:val="20"/>
        </w:rPr>
        <w:t>rice</w:t>
      </w:r>
      <w:r w:rsidR="00E30BEA" w:rsidRPr="00F96B57">
        <w:rPr>
          <w:rFonts w:ascii="Ebrima" w:hAnsi="Ebrima" w:cs="Arial"/>
          <w:color w:val="000000" w:themeColor="text1"/>
          <w:sz w:val="20"/>
          <w:szCs w:val="20"/>
        </w:rPr>
        <w:t xml:space="preserve"> général</w:t>
      </w:r>
      <w:r w:rsidRPr="00F96B57">
        <w:rPr>
          <w:rFonts w:ascii="Ebrima" w:hAnsi="Ebrima" w:cs="Arial"/>
          <w:color w:val="000000" w:themeColor="text1"/>
          <w:sz w:val="20"/>
          <w:szCs w:val="20"/>
        </w:rPr>
        <w:t>e</w:t>
      </w:r>
      <w:r w:rsidR="00DB1FD6" w:rsidRPr="00F96B57">
        <w:rPr>
          <w:rFonts w:ascii="Ebrima" w:hAnsi="Ebrima" w:cs="Arial"/>
          <w:color w:val="000000" w:themeColor="text1"/>
          <w:sz w:val="20"/>
          <w:szCs w:val="20"/>
        </w:rPr>
        <w:t xml:space="preserve"> – Le Directeur général</w:t>
      </w:r>
      <w:r w:rsidR="00E30BEA" w:rsidRPr="00F96B57">
        <w:rPr>
          <w:rFonts w:ascii="Ebrima" w:hAnsi="Ebrima" w:cs="Arial"/>
          <w:color w:val="000000" w:themeColor="text1"/>
          <w:sz w:val="20"/>
          <w:szCs w:val="20"/>
        </w:rPr>
        <w:t xml:space="preserve"> des services </w:t>
      </w:r>
      <w:r w:rsidRPr="00F96B57">
        <w:rPr>
          <w:rFonts w:ascii="Ebrima" w:hAnsi="Ebrima" w:cs="Arial"/>
          <w:color w:val="000000" w:themeColor="text1"/>
          <w:sz w:val="20"/>
          <w:szCs w:val="20"/>
        </w:rPr>
        <w:t xml:space="preserve">du </w:t>
      </w:r>
      <w:r w:rsidRPr="00F96B57">
        <w:rPr>
          <w:rFonts w:ascii="Ebrima" w:hAnsi="Ebrima"/>
          <w:sz w:val="20"/>
          <w:szCs w:val="20"/>
        </w:rPr>
        <w:t xml:space="preserve">Centre départemental de Gestion de la fonction publique territoriale </w:t>
      </w:r>
      <w:r w:rsidR="00DB1FD6" w:rsidRPr="00F96B57">
        <w:rPr>
          <w:rFonts w:ascii="Ebrima" w:hAnsi="Ebrima"/>
          <w:sz w:val="20"/>
          <w:szCs w:val="20"/>
        </w:rPr>
        <w:t xml:space="preserve">de/du </w:t>
      </w:r>
      <w:r w:rsidR="00B8179E" w:rsidRPr="00B8179E">
        <w:rPr>
          <w:rFonts w:ascii="Ebrima" w:hAnsi="Ebrima"/>
          <w:sz w:val="20"/>
          <w:szCs w:val="20"/>
          <w:highlight w:val="yellow"/>
        </w:rPr>
        <w:t>…</w:t>
      </w:r>
      <w:r w:rsidR="00B8179E">
        <w:rPr>
          <w:rFonts w:ascii="Ebrima" w:hAnsi="Ebrima"/>
          <w:sz w:val="20"/>
          <w:szCs w:val="20"/>
        </w:rPr>
        <w:t xml:space="preserve"> </w:t>
      </w:r>
      <w:r w:rsidR="00DB1FD6" w:rsidRPr="000C7370">
        <w:rPr>
          <w:rFonts w:ascii="Ebrima" w:hAnsi="Ebrima"/>
          <w:i/>
          <w:color w:val="2F5496" w:themeColor="accent5" w:themeShade="BF"/>
          <w:sz w:val="20"/>
          <w:szCs w:val="20"/>
        </w:rPr>
        <w:t>(nom du département)</w:t>
      </w:r>
      <w:r w:rsidR="005B0566" w:rsidRPr="000C7370">
        <w:rPr>
          <w:rFonts w:ascii="Ebrima" w:hAnsi="Ebrima"/>
          <w:i/>
          <w:color w:val="2F5496" w:themeColor="accent5" w:themeShade="BF"/>
          <w:sz w:val="20"/>
          <w:szCs w:val="20"/>
        </w:rPr>
        <w:t xml:space="preserve"> </w:t>
      </w:r>
      <w:r w:rsidRPr="00F96B57">
        <w:rPr>
          <w:rFonts w:ascii="Ebrima" w:hAnsi="Ebrima"/>
          <w:sz w:val="20"/>
          <w:szCs w:val="20"/>
        </w:rPr>
        <w:t>sera chargé</w:t>
      </w:r>
      <w:r w:rsidR="00DB1FD6" w:rsidRPr="00F96B57">
        <w:rPr>
          <w:rFonts w:ascii="Ebrima" w:hAnsi="Ebrima"/>
          <w:sz w:val="20"/>
          <w:szCs w:val="20"/>
        </w:rPr>
        <w:t>(</w:t>
      </w:r>
      <w:r w:rsidRPr="00F96B57">
        <w:rPr>
          <w:rFonts w:ascii="Ebrima" w:hAnsi="Ebrima"/>
          <w:sz w:val="20"/>
          <w:szCs w:val="20"/>
        </w:rPr>
        <w:t>e</w:t>
      </w:r>
      <w:r w:rsidR="00DB1FD6" w:rsidRPr="00F96B57">
        <w:rPr>
          <w:rFonts w:ascii="Ebrima" w:hAnsi="Ebrima"/>
          <w:sz w:val="20"/>
          <w:szCs w:val="20"/>
        </w:rPr>
        <w:t>)</w:t>
      </w:r>
      <w:r w:rsidRPr="00F96B57">
        <w:rPr>
          <w:rFonts w:ascii="Ebrima" w:hAnsi="Ebrima"/>
          <w:sz w:val="20"/>
          <w:szCs w:val="20"/>
        </w:rPr>
        <w:t xml:space="preserve"> de</w:t>
      </w:r>
      <w:r w:rsidR="00E30BEA" w:rsidRPr="00F96B57">
        <w:rPr>
          <w:rFonts w:ascii="Ebrima" w:hAnsi="Ebrima" w:cs="Arial"/>
          <w:color w:val="000000" w:themeColor="text1"/>
          <w:sz w:val="20"/>
          <w:szCs w:val="20"/>
        </w:rPr>
        <w:t xml:space="preserve"> l’exécution du présent arrêté</w:t>
      </w:r>
      <w:r w:rsidRPr="00F96B57">
        <w:rPr>
          <w:rFonts w:ascii="Ebrima" w:hAnsi="Ebrima" w:cs="Arial"/>
          <w:color w:val="000000" w:themeColor="text1"/>
          <w:sz w:val="20"/>
          <w:szCs w:val="20"/>
        </w:rPr>
        <w:t xml:space="preserve">. </w:t>
      </w:r>
      <w:r w:rsidR="006F591D" w:rsidRPr="00F96B57">
        <w:rPr>
          <w:rFonts w:ascii="Ebrima" w:hAnsi="Ebrima" w:cs="Arial"/>
          <w:color w:val="000000" w:themeColor="text1"/>
          <w:sz w:val="20"/>
          <w:szCs w:val="20"/>
        </w:rPr>
        <w:t xml:space="preserve">Une ampliation sera adressée </w:t>
      </w:r>
      <w:r w:rsidR="00383AEF" w:rsidRPr="00F96B57">
        <w:rPr>
          <w:rFonts w:ascii="Ebrima" w:hAnsi="Ebrima" w:cs="Arial"/>
          <w:color w:val="000000" w:themeColor="text1"/>
          <w:sz w:val="20"/>
          <w:szCs w:val="20"/>
        </w:rPr>
        <w:t>au comptable direct du trésor.</w:t>
      </w:r>
    </w:p>
    <w:p w14:paraId="5770BD3F" w14:textId="77777777" w:rsidR="00617C71" w:rsidRPr="00F96B57" w:rsidRDefault="00617C71" w:rsidP="00544E64">
      <w:pPr>
        <w:spacing w:after="0" w:line="240" w:lineRule="auto"/>
        <w:ind w:right="140"/>
        <w:jc w:val="both"/>
        <w:rPr>
          <w:rFonts w:ascii="Ebrima" w:hAnsi="Ebrima" w:cs="Arial"/>
          <w:color w:val="000000" w:themeColor="text1"/>
          <w:sz w:val="20"/>
          <w:szCs w:val="20"/>
        </w:rPr>
      </w:pPr>
    </w:p>
    <w:p w14:paraId="2BA64611" w14:textId="77777777" w:rsidR="00870610" w:rsidRPr="00F96B57" w:rsidRDefault="00870610" w:rsidP="00544E64">
      <w:pPr>
        <w:spacing w:after="0" w:line="240" w:lineRule="auto"/>
        <w:ind w:right="140"/>
        <w:jc w:val="both"/>
        <w:rPr>
          <w:rFonts w:ascii="Ebrima" w:hAnsi="Ebrima" w:cs="Arial"/>
          <w:color w:val="000000" w:themeColor="text1"/>
          <w:sz w:val="20"/>
          <w:szCs w:val="20"/>
        </w:rPr>
      </w:pPr>
    </w:p>
    <w:p w14:paraId="1EF91D45" w14:textId="77777777" w:rsidR="000174CB" w:rsidRDefault="002A457D" w:rsidP="00544E64">
      <w:pPr>
        <w:spacing w:after="0" w:line="240" w:lineRule="auto"/>
        <w:ind w:right="140"/>
        <w:jc w:val="both"/>
        <w:rPr>
          <w:rFonts w:ascii="Ebrima" w:hAnsi="Ebrima" w:cs="Arial"/>
          <w:color w:val="000000" w:themeColor="text1"/>
          <w:sz w:val="20"/>
          <w:szCs w:val="20"/>
        </w:rPr>
      </w:pPr>
      <w:r w:rsidRPr="006809E0">
        <w:rPr>
          <w:rFonts w:ascii="Ebrima" w:hAnsi="Ebrima" w:cs="Arial"/>
          <w:sz w:val="20"/>
          <w:szCs w:val="20"/>
        </w:rPr>
        <w:t>Monsieur</w:t>
      </w:r>
      <w:r w:rsidRPr="006809E0">
        <w:rPr>
          <w:rFonts w:ascii="Ebrima" w:hAnsi="Ebrima" w:cs="Arial"/>
          <w:i/>
          <w:iCs/>
          <w:sz w:val="20"/>
          <w:szCs w:val="20"/>
        </w:rPr>
        <w:t xml:space="preserve"> </w:t>
      </w:r>
      <w:r w:rsidRPr="000174CB">
        <w:rPr>
          <w:rFonts w:ascii="Ebrima" w:hAnsi="Ebrima" w:cs="Arial"/>
          <w:i/>
          <w:iCs/>
          <w:color w:val="2F5496" w:themeColor="accent5" w:themeShade="BF"/>
          <w:sz w:val="20"/>
          <w:szCs w:val="20"/>
        </w:rPr>
        <w:t xml:space="preserve">ou </w:t>
      </w:r>
      <w:r w:rsidRPr="006809E0">
        <w:rPr>
          <w:rFonts w:ascii="Ebrima" w:hAnsi="Ebrima" w:cs="Arial"/>
          <w:sz w:val="20"/>
          <w:szCs w:val="20"/>
        </w:rPr>
        <w:t>Madame le</w:t>
      </w:r>
      <w:r w:rsidR="00C124C6" w:rsidRPr="006809E0">
        <w:rPr>
          <w:rFonts w:ascii="Ebrima" w:hAnsi="Ebrima" w:cs="Arial"/>
          <w:sz w:val="20"/>
          <w:szCs w:val="20"/>
        </w:rPr>
        <w:t>-la Président(e)</w:t>
      </w:r>
      <w:r w:rsidRPr="006809E0">
        <w:rPr>
          <w:rFonts w:ascii="Ebrima" w:hAnsi="Ebrima" w:cs="Arial"/>
          <w:sz w:val="20"/>
          <w:szCs w:val="20"/>
        </w:rPr>
        <w:t xml:space="preserve"> </w:t>
      </w:r>
      <w:r w:rsidR="00870610" w:rsidRPr="00F96B57">
        <w:rPr>
          <w:rFonts w:ascii="Ebrima" w:hAnsi="Ebrima" w:cs="Arial"/>
          <w:color w:val="000000" w:themeColor="text1"/>
          <w:sz w:val="20"/>
          <w:szCs w:val="20"/>
        </w:rPr>
        <w:t xml:space="preserve">informe </w:t>
      </w:r>
      <w:r w:rsidRPr="00F96B57">
        <w:rPr>
          <w:rFonts w:ascii="Ebrima" w:hAnsi="Ebrima" w:cs="Arial"/>
          <w:color w:val="000000" w:themeColor="text1"/>
          <w:sz w:val="20"/>
          <w:szCs w:val="20"/>
        </w:rPr>
        <w:t xml:space="preserve">que </w:t>
      </w:r>
      <w:r w:rsidR="00383AEF" w:rsidRPr="00F96B57">
        <w:rPr>
          <w:rFonts w:ascii="Ebrima" w:hAnsi="Ebrima" w:cs="Arial"/>
          <w:color w:val="000000" w:themeColor="text1"/>
          <w:sz w:val="20"/>
          <w:szCs w:val="20"/>
        </w:rPr>
        <w:t>le présent arrêté</w:t>
      </w:r>
      <w:r w:rsidR="00870610" w:rsidRPr="00F96B57">
        <w:rPr>
          <w:rFonts w:ascii="Ebrima" w:hAnsi="Ebrima" w:cs="Arial"/>
          <w:color w:val="000000" w:themeColor="text1"/>
          <w:sz w:val="20"/>
          <w:szCs w:val="20"/>
        </w:rPr>
        <w:t xml:space="preserve"> peut faire l’objet d’un recours auprès du Tribunal Administratif</w:t>
      </w:r>
      <w:r w:rsidR="00DF790E">
        <w:rPr>
          <w:rFonts w:ascii="Ebrima" w:hAnsi="Ebrima" w:cs="Arial"/>
          <w:color w:val="000000" w:themeColor="text1"/>
          <w:sz w:val="20"/>
          <w:szCs w:val="20"/>
        </w:rPr>
        <w:t xml:space="preserve"> d</w:t>
      </w:r>
      <w:r w:rsidR="000174CB">
        <w:rPr>
          <w:rFonts w:ascii="Ebrima" w:hAnsi="Ebrima" w:cs="Arial"/>
          <w:color w:val="000000" w:themeColor="text1"/>
          <w:sz w:val="20"/>
          <w:szCs w:val="20"/>
        </w:rPr>
        <w:t>e</w:t>
      </w:r>
      <w:r w:rsidR="00870610" w:rsidRPr="00F96B57">
        <w:rPr>
          <w:rFonts w:ascii="Ebrima" w:hAnsi="Ebrima" w:cs="Arial"/>
          <w:color w:val="000000" w:themeColor="text1"/>
          <w:sz w:val="20"/>
          <w:szCs w:val="20"/>
        </w:rPr>
        <w:t xml:space="preserve"> </w:t>
      </w:r>
      <w:r w:rsidR="00B8179E" w:rsidRPr="00B8179E">
        <w:rPr>
          <w:rFonts w:ascii="Ebrima" w:hAnsi="Ebrima" w:cs="Arial"/>
          <w:color w:val="000000" w:themeColor="text1"/>
          <w:sz w:val="20"/>
          <w:szCs w:val="20"/>
          <w:highlight w:val="yellow"/>
        </w:rPr>
        <w:t>…</w:t>
      </w:r>
      <w:r w:rsidR="00B8179E">
        <w:rPr>
          <w:rFonts w:ascii="Ebrima" w:hAnsi="Ebrima" w:cs="Arial"/>
          <w:color w:val="000000" w:themeColor="text1"/>
          <w:sz w:val="20"/>
          <w:szCs w:val="20"/>
        </w:rPr>
        <w:t xml:space="preserve"> </w:t>
      </w:r>
      <w:r w:rsidR="005B0566" w:rsidRPr="000174CB">
        <w:rPr>
          <w:rFonts w:ascii="Ebrima" w:hAnsi="Ebrima" w:cs="Arial"/>
          <w:i/>
          <w:color w:val="2F5496" w:themeColor="accent5" w:themeShade="BF"/>
          <w:sz w:val="20"/>
          <w:szCs w:val="20"/>
        </w:rPr>
        <w:t>(Nom</w:t>
      </w:r>
      <w:r w:rsidR="000174CB" w:rsidRPr="000174CB">
        <w:rPr>
          <w:rFonts w:ascii="Ebrima" w:hAnsi="Ebrima" w:cs="Arial"/>
          <w:i/>
          <w:color w:val="2F5496" w:themeColor="accent5" w:themeShade="BF"/>
          <w:sz w:val="20"/>
          <w:szCs w:val="20"/>
        </w:rPr>
        <w:t>)</w:t>
      </w:r>
      <w:r w:rsidR="005B0566" w:rsidRPr="000174CB">
        <w:rPr>
          <w:rFonts w:ascii="Ebrima" w:hAnsi="Ebrima" w:cs="Arial"/>
          <w:i/>
          <w:color w:val="2F5496" w:themeColor="accent5" w:themeShade="BF"/>
          <w:sz w:val="20"/>
          <w:szCs w:val="20"/>
        </w:rPr>
        <w:t xml:space="preserve"> </w:t>
      </w:r>
      <w:r w:rsidR="00870610" w:rsidRPr="00F96B57">
        <w:rPr>
          <w:rFonts w:ascii="Ebrima" w:hAnsi="Ebrima" w:cs="Arial"/>
          <w:color w:val="000000" w:themeColor="text1"/>
          <w:sz w:val="20"/>
          <w:szCs w:val="20"/>
        </w:rPr>
        <w:t xml:space="preserve">dans un délai de deux mois à compter de </w:t>
      </w:r>
      <w:r w:rsidR="00EB7DA0" w:rsidRPr="00F96B57">
        <w:rPr>
          <w:rFonts w:ascii="Ebrima" w:hAnsi="Ebrima" w:cs="Arial"/>
          <w:color w:val="000000" w:themeColor="text1"/>
          <w:sz w:val="20"/>
          <w:szCs w:val="20"/>
        </w:rPr>
        <w:t>sa notification</w:t>
      </w:r>
      <w:r w:rsidR="00870610" w:rsidRPr="00F96B57">
        <w:rPr>
          <w:rFonts w:ascii="Ebrima" w:hAnsi="Ebrima" w:cs="Arial"/>
          <w:color w:val="000000" w:themeColor="text1"/>
          <w:sz w:val="20"/>
          <w:szCs w:val="20"/>
        </w:rPr>
        <w:t>.</w:t>
      </w:r>
      <w:r w:rsidR="00C124C6" w:rsidRPr="00F96B57">
        <w:rPr>
          <w:rFonts w:ascii="Ebrima" w:hAnsi="Ebrima" w:cs="Arial"/>
          <w:color w:val="000000" w:themeColor="text1"/>
          <w:sz w:val="20"/>
          <w:szCs w:val="20"/>
        </w:rPr>
        <w:t xml:space="preserve"> </w:t>
      </w:r>
    </w:p>
    <w:p w14:paraId="40F3BF84" w14:textId="77777777" w:rsidR="000174CB" w:rsidRDefault="000174CB" w:rsidP="00544E64">
      <w:pPr>
        <w:spacing w:after="0" w:line="240" w:lineRule="auto"/>
        <w:ind w:right="140"/>
        <w:jc w:val="both"/>
        <w:rPr>
          <w:rFonts w:ascii="Ebrima" w:hAnsi="Ebrima" w:cs="Arial"/>
          <w:color w:val="000000" w:themeColor="text1"/>
          <w:sz w:val="20"/>
          <w:szCs w:val="20"/>
        </w:rPr>
      </w:pPr>
    </w:p>
    <w:p w14:paraId="24DAB97E" w14:textId="55E4ADFE" w:rsidR="00870610" w:rsidRDefault="00C124C6" w:rsidP="00544E64">
      <w:pPr>
        <w:spacing w:after="0" w:line="240" w:lineRule="auto"/>
        <w:ind w:right="140"/>
        <w:jc w:val="both"/>
        <w:rPr>
          <w:rFonts w:ascii="Ebrima" w:hAnsi="Ebrima" w:cs="Arial"/>
          <w:color w:val="000000" w:themeColor="text1"/>
          <w:sz w:val="20"/>
          <w:szCs w:val="20"/>
        </w:rPr>
      </w:pPr>
      <w:r w:rsidRPr="00F96B57">
        <w:rPr>
          <w:rFonts w:ascii="Ebrima" w:hAnsi="Ebrima" w:cs="Arial"/>
          <w:color w:val="000000" w:themeColor="text1"/>
          <w:sz w:val="20"/>
          <w:szCs w:val="20"/>
        </w:rPr>
        <w:t>La saisine peut s’effectuer par l’intermédiaire de l’application « </w:t>
      </w:r>
      <w:proofErr w:type="spellStart"/>
      <w:r w:rsidRPr="00F96B57">
        <w:rPr>
          <w:rFonts w:ascii="Ebrima" w:hAnsi="Ebrima" w:cs="Arial"/>
          <w:color w:val="000000" w:themeColor="text1"/>
          <w:sz w:val="20"/>
          <w:szCs w:val="20"/>
        </w:rPr>
        <w:t>télérecours</w:t>
      </w:r>
      <w:proofErr w:type="spellEnd"/>
      <w:r w:rsidRPr="00F96B57">
        <w:rPr>
          <w:rFonts w:ascii="Ebrima" w:hAnsi="Ebrima" w:cs="Arial"/>
          <w:color w:val="000000" w:themeColor="text1"/>
          <w:sz w:val="20"/>
          <w:szCs w:val="20"/>
        </w:rPr>
        <w:t xml:space="preserve"> citoyen » accessible par le site internet </w:t>
      </w:r>
      <w:r w:rsidR="0017428F" w:rsidRPr="0017428F">
        <w:rPr>
          <w:rFonts w:ascii="Ebrima" w:hAnsi="Ebrima" w:cs="Arial"/>
          <w:color w:val="000000" w:themeColor="text1"/>
          <w:sz w:val="20"/>
          <w:szCs w:val="20"/>
        </w:rPr>
        <w:t>www.telerecours.fr</w:t>
      </w:r>
    </w:p>
    <w:p w14:paraId="1BA524D7" w14:textId="77777777" w:rsidR="006238E7" w:rsidRPr="006238E7" w:rsidRDefault="006238E7" w:rsidP="006238E7">
      <w:pPr>
        <w:spacing w:after="0" w:line="240" w:lineRule="auto"/>
        <w:ind w:right="140"/>
        <w:jc w:val="both"/>
        <w:rPr>
          <w:rFonts w:ascii="Ebrima" w:hAnsi="Ebrima" w:cs="Arial"/>
          <w:i/>
          <w:iCs/>
          <w:color w:val="2F5496" w:themeColor="accent5" w:themeShade="BF"/>
          <w:sz w:val="20"/>
          <w:szCs w:val="20"/>
          <w:u w:val="single"/>
        </w:rPr>
      </w:pPr>
    </w:p>
    <w:p w14:paraId="00BDC415" w14:textId="77777777" w:rsidR="003F20CD" w:rsidRDefault="0017428F" w:rsidP="003F20CD">
      <w:pPr>
        <w:spacing w:after="0" w:line="240" w:lineRule="auto"/>
        <w:ind w:right="140"/>
        <w:jc w:val="both"/>
        <w:rPr>
          <w:rFonts w:ascii="Ebrima" w:hAnsi="Ebrima" w:cs="Arial"/>
          <w:i/>
          <w:iCs/>
          <w:color w:val="2F5496" w:themeColor="accent5" w:themeShade="BF"/>
          <w:sz w:val="20"/>
          <w:szCs w:val="20"/>
        </w:rPr>
      </w:pPr>
      <w:r w:rsidRPr="006238E7">
        <w:rPr>
          <w:rFonts w:ascii="Ebrima" w:hAnsi="Ebrima" w:cs="Arial"/>
          <w:i/>
          <w:iCs/>
          <w:color w:val="2F5496" w:themeColor="accent5" w:themeShade="BF"/>
          <w:sz w:val="20"/>
          <w:szCs w:val="20"/>
          <w:u w:val="single"/>
        </w:rPr>
        <w:t>NB</w:t>
      </w:r>
      <w:r w:rsidRPr="006238E7">
        <w:rPr>
          <w:rFonts w:ascii="Ebrima" w:hAnsi="Ebrima" w:cs="Arial"/>
          <w:i/>
          <w:iCs/>
          <w:color w:val="2F5496" w:themeColor="accent5" w:themeShade="BF"/>
          <w:sz w:val="20"/>
          <w:szCs w:val="20"/>
        </w:rPr>
        <w:t> : La mention des délais et voies de recours est une obligation prévue à l’article R.421-5 du Code de justice administrative</w:t>
      </w:r>
      <w:r w:rsidR="000174CB" w:rsidRPr="006238E7">
        <w:rPr>
          <w:rFonts w:ascii="Ebrima" w:hAnsi="Ebrima" w:cs="Arial"/>
          <w:i/>
          <w:iCs/>
          <w:color w:val="2F5496" w:themeColor="accent5" w:themeShade="BF"/>
          <w:sz w:val="20"/>
          <w:szCs w:val="20"/>
        </w:rPr>
        <w:t>.</w:t>
      </w:r>
      <w:r w:rsidR="006238E7" w:rsidRPr="006238E7">
        <w:rPr>
          <w:rFonts w:ascii="Ebrima" w:hAnsi="Ebrima" w:cs="Arial"/>
          <w:i/>
          <w:iCs/>
          <w:color w:val="2F5496" w:themeColor="accent5" w:themeShade="BF"/>
          <w:sz w:val="20"/>
          <w:szCs w:val="20"/>
        </w:rPr>
        <w:t xml:space="preserve"> </w:t>
      </w:r>
    </w:p>
    <w:p w14:paraId="34FDB382" w14:textId="77777777" w:rsidR="003F20CD" w:rsidRDefault="003F20CD" w:rsidP="003F20CD">
      <w:pPr>
        <w:spacing w:after="0" w:line="240" w:lineRule="auto"/>
        <w:ind w:right="140"/>
        <w:jc w:val="both"/>
        <w:rPr>
          <w:rFonts w:ascii="Ebrima" w:hAnsi="Ebrima" w:cs="Arial"/>
          <w:i/>
          <w:iCs/>
          <w:color w:val="2F5496" w:themeColor="accent5" w:themeShade="BF"/>
          <w:sz w:val="20"/>
          <w:szCs w:val="20"/>
        </w:rPr>
      </w:pPr>
    </w:p>
    <w:p w14:paraId="760ADCE7" w14:textId="0B180ED5" w:rsidR="00870610" w:rsidRPr="003F20CD" w:rsidRDefault="001F479D" w:rsidP="003F20CD">
      <w:pPr>
        <w:spacing w:after="0" w:line="240" w:lineRule="auto"/>
        <w:ind w:right="140"/>
        <w:jc w:val="both"/>
        <w:rPr>
          <w:rFonts w:ascii="Ebrima" w:hAnsi="Ebrima" w:cs="Arial"/>
          <w:i/>
          <w:iCs/>
          <w:color w:val="2F5496" w:themeColor="accent5" w:themeShade="BF"/>
          <w:sz w:val="20"/>
          <w:szCs w:val="20"/>
        </w:rPr>
      </w:pPr>
      <w:r w:rsidRPr="006238E7">
        <w:rPr>
          <w:rFonts w:ascii="Ebrima" w:hAnsi="Ebrima" w:cs="Arial"/>
          <w:i/>
          <w:iCs/>
          <w:color w:val="2F5496" w:themeColor="accent5" w:themeShade="BF"/>
          <w:sz w:val="20"/>
          <w:szCs w:val="20"/>
        </w:rPr>
        <w:t>Le tribunal administratif compétent est celui dans le ressort duquel est située l</w:t>
      </w:r>
      <w:r w:rsidR="000174CB" w:rsidRPr="006238E7">
        <w:rPr>
          <w:rFonts w:ascii="Ebrima" w:hAnsi="Ebrima" w:cs="Arial"/>
          <w:i/>
          <w:iCs/>
          <w:color w:val="2F5496" w:themeColor="accent5" w:themeShade="BF"/>
          <w:sz w:val="20"/>
          <w:szCs w:val="20"/>
        </w:rPr>
        <w:t>e Centre de Gestion</w:t>
      </w:r>
      <w:r w:rsidRPr="006238E7">
        <w:rPr>
          <w:rFonts w:ascii="Ebrima" w:hAnsi="Ebrima" w:cs="Arial"/>
          <w:i/>
          <w:iCs/>
          <w:color w:val="2F5496" w:themeColor="accent5" w:themeShade="BF"/>
          <w:sz w:val="20"/>
          <w:szCs w:val="20"/>
        </w:rPr>
        <w:t>.</w:t>
      </w:r>
    </w:p>
    <w:p w14:paraId="0BF40869" w14:textId="6C626095" w:rsidR="002F7F2E" w:rsidRDefault="008E1ADB">
      <w:pPr>
        <w:rPr>
          <w:rFonts w:ascii="Ebrima" w:hAnsi="Ebrima" w:cs="Arial"/>
          <w:sz w:val="20"/>
          <w:szCs w:val="20"/>
        </w:rPr>
      </w:pPr>
      <w:r>
        <w:rPr>
          <w:rFonts w:ascii="Ebrima" w:hAnsi="Ebrima" w:cs="Arial"/>
          <w:i/>
          <w:iCs/>
          <w:color w:val="2F5496" w:themeColor="accent5" w:themeShade="BF"/>
          <w:sz w:val="20"/>
          <w:szCs w:val="20"/>
        </w:rPr>
        <w:t xml:space="preserve">A noter que, pour la région Centre Val de Loire, il s’agit du tribunal administratif d’Orléans, sauf pour le département de l’Indre qui se trouve dans le ressort de compétence du tribunal administratif de Limoges. </w:t>
      </w:r>
      <w:r w:rsidR="002F7F2E">
        <w:rPr>
          <w:rFonts w:ascii="Ebrima" w:hAnsi="Ebrima" w:cs="Arial"/>
          <w:sz w:val="20"/>
          <w:szCs w:val="20"/>
        </w:rPr>
        <w:br w:type="page"/>
      </w:r>
    </w:p>
    <w:p w14:paraId="19C98AB9" w14:textId="626D08B6" w:rsidR="0083452F" w:rsidRPr="00F96B57" w:rsidRDefault="00C124C6" w:rsidP="00544E64">
      <w:pPr>
        <w:spacing w:after="0" w:line="240" w:lineRule="auto"/>
        <w:ind w:right="140"/>
        <w:jc w:val="both"/>
        <w:rPr>
          <w:rFonts w:ascii="Ebrima" w:hAnsi="Ebrima" w:cs="Arial"/>
          <w:color w:val="000000" w:themeColor="text1"/>
          <w:sz w:val="20"/>
          <w:szCs w:val="20"/>
        </w:rPr>
      </w:pPr>
      <w:r w:rsidRPr="006238E7">
        <w:rPr>
          <w:rFonts w:ascii="Ebrima" w:hAnsi="Ebrima" w:cs="Arial"/>
          <w:sz w:val="20"/>
          <w:szCs w:val="20"/>
        </w:rPr>
        <w:lastRenderedPageBreak/>
        <w:t xml:space="preserve">Monsieur </w:t>
      </w:r>
      <w:r w:rsidRPr="006809E0">
        <w:rPr>
          <w:rFonts w:ascii="Ebrima" w:hAnsi="Ebrima" w:cs="Arial"/>
          <w:i/>
          <w:iCs/>
          <w:color w:val="2F5496" w:themeColor="accent5" w:themeShade="BF"/>
          <w:sz w:val="20"/>
          <w:szCs w:val="20"/>
        </w:rPr>
        <w:t>ou</w:t>
      </w:r>
      <w:r w:rsidRPr="006809E0">
        <w:rPr>
          <w:rFonts w:ascii="Ebrima" w:hAnsi="Ebrima" w:cs="Arial"/>
          <w:color w:val="2F5496" w:themeColor="accent5" w:themeShade="BF"/>
          <w:sz w:val="20"/>
          <w:szCs w:val="20"/>
        </w:rPr>
        <w:t xml:space="preserve"> </w:t>
      </w:r>
      <w:r w:rsidRPr="006238E7">
        <w:rPr>
          <w:rFonts w:ascii="Ebrima" w:hAnsi="Ebrima" w:cs="Arial"/>
          <w:sz w:val="20"/>
          <w:szCs w:val="20"/>
        </w:rPr>
        <w:t>Madame le-la Président(e)</w:t>
      </w:r>
      <w:r w:rsidR="00B8179E" w:rsidRPr="006238E7">
        <w:rPr>
          <w:rFonts w:ascii="Ebrima" w:hAnsi="Ebrima" w:cs="Arial"/>
          <w:sz w:val="20"/>
          <w:szCs w:val="20"/>
        </w:rPr>
        <w:t xml:space="preserve"> </w:t>
      </w:r>
      <w:r w:rsidR="0083452F" w:rsidRPr="00F96B57">
        <w:rPr>
          <w:rFonts w:ascii="Ebrima" w:hAnsi="Ebrima" w:cs="Arial"/>
          <w:color w:val="000000" w:themeColor="text1"/>
          <w:sz w:val="20"/>
          <w:szCs w:val="20"/>
        </w:rPr>
        <w:t xml:space="preserve">certifie, sous sa responsabilité, le caractère exécutoire </w:t>
      </w:r>
      <w:r w:rsidR="00EB7DA0" w:rsidRPr="00F96B57">
        <w:rPr>
          <w:rFonts w:ascii="Ebrima" w:hAnsi="Ebrima" w:cs="Arial"/>
          <w:color w:val="000000" w:themeColor="text1"/>
          <w:sz w:val="20"/>
          <w:szCs w:val="20"/>
        </w:rPr>
        <w:t>du présent arrêté</w:t>
      </w:r>
      <w:r w:rsidR="0083452F" w:rsidRPr="00F96B57">
        <w:rPr>
          <w:rFonts w:ascii="Ebrima" w:hAnsi="Ebrima" w:cs="Arial"/>
          <w:color w:val="000000" w:themeColor="text1"/>
          <w:sz w:val="20"/>
          <w:szCs w:val="20"/>
        </w:rPr>
        <w:t xml:space="preserve"> </w:t>
      </w:r>
    </w:p>
    <w:p w14:paraId="42D85949" w14:textId="034FF3D5" w:rsidR="00C124C6" w:rsidRDefault="00C124C6" w:rsidP="00870610">
      <w:pPr>
        <w:spacing w:after="0" w:line="240" w:lineRule="auto"/>
        <w:jc w:val="both"/>
        <w:rPr>
          <w:rFonts w:ascii="Ebrima" w:hAnsi="Ebrima"/>
          <w:b/>
          <w:bCs/>
          <w:sz w:val="20"/>
          <w:szCs w:val="20"/>
        </w:rPr>
      </w:pPr>
    </w:p>
    <w:p w14:paraId="2D49D599" w14:textId="77777777" w:rsidR="00ED79F3" w:rsidRPr="00F96B57" w:rsidRDefault="00ED79F3" w:rsidP="00870610">
      <w:pPr>
        <w:spacing w:after="0" w:line="240" w:lineRule="auto"/>
        <w:jc w:val="both"/>
        <w:rPr>
          <w:rFonts w:ascii="Ebrima" w:hAnsi="Ebrima"/>
          <w:b/>
          <w:bCs/>
          <w:sz w:val="20"/>
          <w:szCs w:val="20"/>
        </w:rPr>
      </w:pPr>
    </w:p>
    <w:p w14:paraId="7A621135" w14:textId="0D72237B" w:rsidR="00D57DA0" w:rsidRDefault="009B5944" w:rsidP="0083452F">
      <w:pPr>
        <w:spacing w:after="0" w:line="240" w:lineRule="auto"/>
        <w:ind w:right="140"/>
        <w:jc w:val="center"/>
        <w:rPr>
          <w:rFonts w:ascii="Ebrima" w:hAnsi="Ebrima" w:cs="Arial"/>
          <w:color w:val="000000" w:themeColor="text1"/>
          <w:sz w:val="20"/>
          <w:szCs w:val="20"/>
        </w:rPr>
      </w:pPr>
      <w:r>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10494051" wp14:editId="0813AE07">
                <wp:simplePos x="0" y="0"/>
                <wp:positionH relativeFrom="column">
                  <wp:posOffset>1158240</wp:posOffset>
                </wp:positionH>
                <wp:positionV relativeFrom="paragraph">
                  <wp:posOffset>55245</wp:posOffset>
                </wp:positionV>
                <wp:extent cx="919480" cy="847725"/>
                <wp:effectExtent l="11430" t="7620" r="12065" b="11430"/>
                <wp:wrapNone/>
                <wp:docPr id="905190672"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847725"/>
                        </a:xfrm>
                        <a:prstGeom prst="ellipse">
                          <a:avLst/>
                        </a:prstGeom>
                        <a:solidFill>
                          <a:srgbClr val="FFFFFF"/>
                        </a:solidFill>
                        <a:ln w="9525">
                          <a:solidFill>
                            <a:srgbClr val="000000"/>
                          </a:solidFill>
                          <a:round/>
                          <a:headEnd/>
                          <a:tailEnd/>
                        </a:ln>
                      </wps:spPr>
                      <wps:txbx>
                        <w:txbxContent>
                          <w:p w14:paraId="6535140D" w14:textId="77777777" w:rsidR="009B5944" w:rsidRDefault="009B5944" w:rsidP="009B5944">
                            <w:pPr>
                              <w:jc w:val="center"/>
                              <w:rPr>
                                <w:rFonts w:ascii="Arial" w:hAnsi="Arial" w:cs="Arial"/>
                                <w:sz w:val="20"/>
                                <w:szCs w:val="20"/>
                              </w:rPr>
                            </w:pPr>
                          </w:p>
                          <w:p w14:paraId="404F3281" w14:textId="77777777" w:rsidR="009B5944" w:rsidRPr="009B5944" w:rsidRDefault="009B5944" w:rsidP="009B5944">
                            <w:pPr>
                              <w:jc w:val="center"/>
                              <w:rPr>
                                <w:rFonts w:ascii="Ebrima" w:hAnsi="Ebrima" w:cs="Arial"/>
                                <w:sz w:val="20"/>
                                <w:szCs w:val="20"/>
                              </w:rPr>
                            </w:pPr>
                            <w:r w:rsidRPr="009B5944">
                              <w:rPr>
                                <w:rFonts w:ascii="Ebrima" w:hAnsi="Ebrima" w:cs="Arial"/>
                                <w:sz w:val="20"/>
                                <w:szCs w:val="20"/>
                              </w:rPr>
                              <w:t>Cachet</w:t>
                            </w:r>
                          </w:p>
                          <w:p w14:paraId="39515B67" w14:textId="77777777" w:rsidR="009B5944" w:rsidRDefault="009B5944" w:rsidP="009B5944">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494051" id="Ellipse 1" o:spid="_x0000_s1026" style="position:absolute;left:0;text-align:left;margin-left:91.2pt;margin-top:4.35pt;width:72.4pt;height:6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">
                <v:textbox>
                  <w:txbxContent>
                    <w:p w14:paraId="6535140D" w14:textId="77777777" w:rsidR="009B5944" w:rsidRDefault="009B5944" w:rsidP="009B5944">
                      <w:pPr>
                        <w:jc w:val="center"/>
                        <w:rPr>
                          <w:rFonts w:ascii="Arial" w:hAnsi="Arial" w:cs="Arial"/>
                          <w:sz w:val="20"/>
                          <w:szCs w:val="20"/>
                        </w:rPr>
                      </w:pPr>
                    </w:p>
                    <w:p w14:paraId="404F3281" w14:textId="77777777" w:rsidR="009B5944" w:rsidRPr="009B5944" w:rsidRDefault="009B5944" w:rsidP="009B5944">
                      <w:pPr>
                        <w:jc w:val="center"/>
                        <w:rPr>
                          <w:rFonts w:ascii="Ebrima" w:hAnsi="Ebrima" w:cs="Arial"/>
                          <w:sz w:val="20"/>
                          <w:szCs w:val="20"/>
                        </w:rPr>
                      </w:pPr>
                      <w:r w:rsidRPr="009B5944">
                        <w:rPr>
                          <w:rFonts w:ascii="Ebrima" w:hAnsi="Ebrima" w:cs="Arial"/>
                          <w:sz w:val="20"/>
                          <w:szCs w:val="20"/>
                        </w:rPr>
                        <w:t>Cachet</w:t>
                      </w:r>
                    </w:p>
                    <w:p w14:paraId="39515B67" w14:textId="77777777" w:rsidR="009B5944" w:rsidRDefault="009B5944" w:rsidP="009B5944">
                      <w:pPr>
                        <w:rPr>
                          <w:rFonts w:ascii="Arial" w:hAnsi="Arial" w:cs="Arial"/>
                          <w:sz w:val="20"/>
                          <w:szCs w:val="20"/>
                        </w:rPr>
                      </w:pPr>
                    </w:p>
                  </w:txbxContent>
                </v:textbox>
              </v:oval>
            </w:pict>
          </mc:Fallback>
        </mc:AlternateContent>
      </w:r>
      <w:r w:rsidR="00D57DA0" w:rsidRPr="00F96B57">
        <w:rPr>
          <w:rFonts w:ascii="Ebrima" w:hAnsi="Ebrima" w:cs="Arial"/>
          <w:color w:val="000000" w:themeColor="text1"/>
          <w:sz w:val="20"/>
          <w:szCs w:val="20"/>
        </w:rPr>
        <w:t>Le</w:t>
      </w:r>
      <w:r w:rsidR="00C124C6" w:rsidRPr="00F96B57">
        <w:rPr>
          <w:rFonts w:ascii="Ebrima" w:hAnsi="Ebrima" w:cs="Arial"/>
          <w:color w:val="000000" w:themeColor="text1"/>
          <w:sz w:val="20"/>
          <w:szCs w:val="20"/>
        </w:rPr>
        <w:t>-la</w:t>
      </w:r>
      <w:r w:rsidR="00D57DA0" w:rsidRPr="00F96B57">
        <w:rPr>
          <w:rFonts w:ascii="Ebrima" w:hAnsi="Ebrima" w:cs="Arial"/>
          <w:color w:val="000000" w:themeColor="text1"/>
          <w:sz w:val="20"/>
          <w:szCs w:val="20"/>
        </w:rPr>
        <w:t xml:space="preserve"> </w:t>
      </w:r>
      <w:r w:rsidR="00C124C6" w:rsidRPr="00F96B57">
        <w:rPr>
          <w:rFonts w:ascii="Ebrima" w:hAnsi="Ebrima" w:cs="Arial"/>
          <w:color w:val="000000" w:themeColor="text1"/>
          <w:sz w:val="20"/>
          <w:szCs w:val="20"/>
        </w:rPr>
        <w:t>Président(e)</w:t>
      </w:r>
    </w:p>
    <w:p w14:paraId="3F42098D" w14:textId="648996FC" w:rsidR="00ED79F3" w:rsidRDefault="00ED79F3" w:rsidP="0083452F">
      <w:pPr>
        <w:spacing w:after="0" w:line="240" w:lineRule="auto"/>
        <w:ind w:right="140"/>
        <w:jc w:val="center"/>
        <w:rPr>
          <w:rFonts w:ascii="Ebrima" w:hAnsi="Ebrima" w:cs="Arial"/>
          <w:color w:val="000000" w:themeColor="text1"/>
          <w:sz w:val="20"/>
          <w:szCs w:val="20"/>
        </w:rPr>
      </w:pPr>
    </w:p>
    <w:p w14:paraId="5FC5EA66" w14:textId="64E4D8E3" w:rsidR="009B5944" w:rsidRDefault="009B5944" w:rsidP="0083452F">
      <w:pPr>
        <w:spacing w:after="0" w:line="240" w:lineRule="auto"/>
        <w:ind w:right="140"/>
        <w:jc w:val="center"/>
        <w:rPr>
          <w:rFonts w:ascii="Ebrima" w:hAnsi="Ebrima" w:cs="Arial"/>
          <w:color w:val="000000" w:themeColor="text1"/>
          <w:sz w:val="20"/>
          <w:szCs w:val="20"/>
        </w:rPr>
      </w:pPr>
    </w:p>
    <w:p w14:paraId="0C51808D" w14:textId="77777777" w:rsidR="009B5944" w:rsidRDefault="009B5944" w:rsidP="0083452F">
      <w:pPr>
        <w:spacing w:after="0" w:line="240" w:lineRule="auto"/>
        <w:ind w:right="140"/>
        <w:jc w:val="center"/>
        <w:rPr>
          <w:rFonts w:ascii="Ebrima" w:hAnsi="Ebrima" w:cs="Arial"/>
          <w:color w:val="000000" w:themeColor="text1"/>
          <w:sz w:val="20"/>
          <w:szCs w:val="20"/>
        </w:rPr>
      </w:pPr>
    </w:p>
    <w:p w14:paraId="261E80DB" w14:textId="77777777" w:rsidR="00ED79F3" w:rsidRPr="00F96B57" w:rsidRDefault="00ED79F3" w:rsidP="0083452F">
      <w:pPr>
        <w:spacing w:after="0" w:line="240" w:lineRule="auto"/>
        <w:ind w:right="140"/>
        <w:jc w:val="center"/>
        <w:rPr>
          <w:rFonts w:ascii="Ebrima" w:hAnsi="Ebrima" w:cs="Arial"/>
          <w:color w:val="000000" w:themeColor="text1"/>
          <w:sz w:val="20"/>
          <w:szCs w:val="20"/>
        </w:rPr>
      </w:pPr>
    </w:p>
    <w:p w14:paraId="48476632" w14:textId="77777777" w:rsidR="0083452F" w:rsidRPr="007403D1" w:rsidRDefault="0083452F" w:rsidP="0083452F">
      <w:pPr>
        <w:spacing w:after="0" w:line="240" w:lineRule="auto"/>
        <w:ind w:right="140"/>
        <w:jc w:val="center"/>
        <w:rPr>
          <w:rFonts w:ascii="Ebrima" w:hAnsi="Ebrima" w:cs="Arial"/>
          <w:i/>
          <w:color w:val="2F5496" w:themeColor="accent5" w:themeShade="BF"/>
          <w:sz w:val="20"/>
          <w:szCs w:val="20"/>
        </w:rPr>
      </w:pPr>
      <w:r w:rsidRPr="007403D1">
        <w:rPr>
          <w:rFonts w:ascii="Ebrima" w:hAnsi="Ebrima" w:cs="Arial"/>
          <w:i/>
          <w:color w:val="2F5496" w:themeColor="accent5" w:themeShade="BF"/>
          <w:sz w:val="20"/>
          <w:szCs w:val="20"/>
        </w:rPr>
        <w:t>NOM Prénom</w:t>
      </w:r>
    </w:p>
    <w:p w14:paraId="1563D187" w14:textId="7B420C4D" w:rsidR="005B0566" w:rsidRDefault="005B0566" w:rsidP="0083452F">
      <w:pPr>
        <w:spacing w:after="0" w:line="240" w:lineRule="auto"/>
        <w:ind w:right="140"/>
        <w:jc w:val="center"/>
        <w:rPr>
          <w:rFonts w:ascii="Ebrima" w:hAnsi="Ebrima" w:cs="Arial"/>
          <w:i/>
          <w:color w:val="000000" w:themeColor="text1"/>
          <w:sz w:val="20"/>
          <w:szCs w:val="20"/>
        </w:rPr>
      </w:pPr>
    </w:p>
    <w:p w14:paraId="2FDECF66" w14:textId="77777777" w:rsidR="00ED79F3" w:rsidRDefault="00ED79F3" w:rsidP="0083452F">
      <w:pPr>
        <w:spacing w:after="0" w:line="240" w:lineRule="auto"/>
        <w:ind w:right="140"/>
        <w:jc w:val="center"/>
        <w:rPr>
          <w:rFonts w:ascii="Ebrima" w:hAnsi="Ebrima" w:cs="Arial"/>
          <w:i/>
          <w:color w:val="000000" w:themeColor="text1"/>
          <w:sz w:val="20"/>
          <w:szCs w:val="20"/>
        </w:rPr>
      </w:pPr>
    </w:p>
    <w:p w14:paraId="24D714D0" w14:textId="77777777" w:rsidR="000174CB" w:rsidRDefault="000174CB" w:rsidP="0083452F">
      <w:pPr>
        <w:spacing w:after="0" w:line="240" w:lineRule="auto"/>
        <w:ind w:right="140"/>
        <w:jc w:val="center"/>
        <w:rPr>
          <w:rFonts w:ascii="Ebrima" w:hAnsi="Ebrima" w:cs="Arial"/>
          <w:i/>
          <w:color w:val="000000" w:themeColor="text1"/>
          <w:sz w:val="20"/>
          <w:szCs w:val="20"/>
        </w:rPr>
      </w:pPr>
    </w:p>
    <w:p w14:paraId="2075DFE7" w14:textId="77777777" w:rsidR="000174CB" w:rsidRPr="00F96B57" w:rsidRDefault="000174CB" w:rsidP="0083452F">
      <w:pPr>
        <w:spacing w:after="0" w:line="240" w:lineRule="auto"/>
        <w:ind w:right="140"/>
        <w:jc w:val="center"/>
        <w:rPr>
          <w:rFonts w:ascii="Ebrima" w:hAnsi="Ebrima" w:cs="Arial"/>
          <w:i/>
          <w:color w:val="000000" w:themeColor="text1"/>
          <w:sz w:val="20"/>
          <w:szCs w:val="20"/>
        </w:rPr>
      </w:pPr>
    </w:p>
    <w:p w14:paraId="0CB37CC0" w14:textId="011E9AAC" w:rsidR="00DD6EC2" w:rsidRPr="006238E7" w:rsidRDefault="00DD6EC2" w:rsidP="00D57DA0">
      <w:pPr>
        <w:spacing w:after="0" w:line="240" w:lineRule="auto"/>
        <w:ind w:right="140"/>
        <w:jc w:val="both"/>
        <w:rPr>
          <w:rFonts w:ascii="Ebrima" w:hAnsi="Ebrima" w:cs="Arial"/>
          <w:color w:val="2F5496" w:themeColor="accent5" w:themeShade="BF"/>
          <w:sz w:val="20"/>
          <w:szCs w:val="20"/>
        </w:rPr>
      </w:pPr>
      <w:r w:rsidRPr="006238E7">
        <w:rPr>
          <w:rFonts w:ascii="Ebrima" w:hAnsi="Ebrima" w:cs="Arial"/>
          <w:color w:val="000000" w:themeColor="text1"/>
          <w:sz w:val="20"/>
          <w:szCs w:val="20"/>
        </w:rPr>
        <w:t xml:space="preserve">Fait à </w:t>
      </w:r>
      <w:r w:rsidR="00ED79F3" w:rsidRPr="006238E7">
        <w:rPr>
          <w:rFonts w:ascii="Ebrima" w:hAnsi="Ebrima" w:cs="Arial"/>
          <w:color w:val="000000" w:themeColor="text1"/>
          <w:sz w:val="20"/>
          <w:szCs w:val="20"/>
          <w:highlight w:val="yellow"/>
        </w:rPr>
        <w:t>…</w:t>
      </w:r>
      <w:r w:rsidR="00ED79F3" w:rsidRPr="006238E7">
        <w:rPr>
          <w:rFonts w:ascii="Ebrima" w:hAnsi="Ebrima" w:cs="Arial"/>
          <w:color w:val="000000" w:themeColor="text1"/>
          <w:sz w:val="20"/>
          <w:szCs w:val="20"/>
        </w:rPr>
        <w:t xml:space="preserve"> </w:t>
      </w:r>
      <w:r w:rsidRPr="006238E7">
        <w:rPr>
          <w:rFonts w:ascii="Ebrima" w:hAnsi="Ebrima" w:cs="Arial"/>
          <w:i/>
          <w:color w:val="2F5496" w:themeColor="accent5" w:themeShade="BF"/>
          <w:sz w:val="20"/>
          <w:szCs w:val="20"/>
        </w:rPr>
        <w:t>(nom de la commune</w:t>
      </w:r>
      <w:r w:rsidR="00C124C6" w:rsidRPr="006238E7">
        <w:rPr>
          <w:rFonts w:ascii="Ebrima" w:hAnsi="Ebrima" w:cs="Arial"/>
          <w:i/>
          <w:color w:val="2F5496" w:themeColor="accent5" w:themeShade="BF"/>
          <w:sz w:val="20"/>
          <w:szCs w:val="20"/>
        </w:rPr>
        <w:t xml:space="preserve"> siège du CDG</w:t>
      </w:r>
      <w:r w:rsidRPr="006238E7">
        <w:rPr>
          <w:rFonts w:ascii="Ebrima" w:hAnsi="Ebrima" w:cs="Arial"/>
          <w:i/>
          <w:color w:val="2F5496" w:themeColor="accent5" w:themeShade="BF"/>
          <w:sz w:val="20"/>
          <w:szCs w:val="20"/>
        </w:rPr>
        <w:t>)</w:t>
      </w:r>
    </w:p>
    <w:p w14:paraId="5CC57A0F" w14:textId="24ED410D" w:rsidR="00D57DA0" w:rsidRPr="006238E7" w:rsidRDefault="0083452F" w:rsidP="00D57DA0">
      <w:pPr>
        <w:spacing w:after="0" w:line="240" w:lineRule="auto"/>
        <w:ind w:right="140"/>
        <w:jc w:val="both"/>
        <w:rPr>
          <w:rFonts w:ascii="Ebrima" w:hAnsi="Ebrima" w:cs="Arial"/>
          <w:color w:val="000000" w:themeColor="text1"/>
          <w:sz w:val="20"/>
          <w:szCs w:val="20"/>
        </w:rPr>
      </w:pPr>
      <w:r w:rsidRPr="006238E7">
        <w:rPr>
          <w:rFonts w:ascii="Ebrima" w:hAnsi="Ebrima" w:cs="Arial"/>
          <w:color w:val="000000" w:themeColor="text1"/>
          <w:sz w:val="20"/>
          <w:szCs w:val="20"/>
        </w:rPr>
        <w:t>L</w:t>
      </w:r>
      <w:r w:rsidR="00D57DA0" w:rsidRPr="006238E7">
        <w:rPr>
          <w:rFonts w:ascii="Ebrima" w:hAnsi="Ebrima" w:cs="Arial"/>
          <w:color w:val="000000" w:themeColor="text1"/>
          <w:sz w:val="20"/>
          <w:szCs w:val="20"/>
        </w:rPr>
        <w:t xml:space="preserve">e </w:t>
      </w:r>
      <w:r w:rsidR="00ED79F3" w:rsidRPr="006238E7">
        <w:rPr>
          <w:rFonts w:ascii="Ebrima" w:hAnsi="Ebrima" w:cs="Arial"/>
          <w:color w:val="000000" w:themeColor="text1"/>
          <w:sz w:val="20"/>
          <w:szCs w:val="20"/>
          <w:highlight w:val="yellow"/>
        </w:rPr>
        <w:t>…</w:t>
      </w:r>
      <w:r w:rsidR="00ED79F3" w:rsidRPr="006238E7">
        <w:rPr>
          <w:rFonts w:ascii="Ebrima" w:hAnsi="Ebrima" w:cs="Arial"/>
          <w:color w:val="000000" w:themeColor="text1"/>
          <w:sz w:val="20"/>
          <w:szCs w:val="20"/>
        </w:rPr>
        <w:t xml:space="preserve"> </w:t>
      </w:r>
      <w:r w:rsidR="002A457D" w:rsidRPr="006238E7">
        <w:rPr>
          <w:rFonts w:ascii="Ebrima" w:hAnsi="Ebrima" w:cs="Arial"/>
          <w:i/>
          <w:color w:val="2F5496" w:themeColor="accent5" w:themeShade="BF"/>
          <w:sz w:val="20"/>
          <w:szCs w:val="20"/>
        </w:rPr>
        <w:t>(date)</w:t>
      </w:r>
    </w:p>
    <w:p w14:paraId="69B0CC1D" w14:textId="77777777" w:rsidR="00C124C6" w:rsidRPr="006238E7" w:rsidRDefault="00C124C6" w:rsidP="00E150CF">
      <w:pPr>
        <w:tabs>
          <w:tab w:val="right" w:leader="dot" w:pos="9894"/>
        </w:tabs>
        <w:spacing w:after="0" w:line="240" w:lineRule="auto"/>
        <w:ind w:right="-143"/>
        <w:jc w:val="both"/>
        <w:rPr>
          <w:rFonts w:ascii="Ebrima" w:eastAsia="MS Mincho" w:hAnsi="Ebrima" w:cs="Arial"/>
          <w:sz w:val="20"/>
          <w:szCs w:val="20"/>
        </w:rPr>
      </w:pPr>
    </w:p>
    <w:p w14:paraId="28FD982E" w14:textId="77777777" w:rsidR="000C7370" w:rsidRDefault="000C7370" w:rsidP="00E150CF">
      <w:pPr>
        <w:tabs>
          <w:tab w:val="right" w:leader="dot" w:pos="9894"/>
        </w:tabs>
        <w:spacing w:after="0" w:line="240" w:lineRule="auto"/>
        <w:ind w:right="-143"/>
        <w:jc w:val="both"/>
        <w:rPr>
          <w:rFonts w:ascii="Ebrima" w:eastAsia="MS Mincho" w:hAnsi="Ebrima" w:cs="Arial"/>
          <w:sz w:val="20"/>
          <w:szCs w:val="20"/>
        </w:rPr>
      </w:pPr>
    </w:p>
    <w:p w14:paraId="339993D1" w14:textId="77777777" w:rsidR="00F64E8E" w:rsidRPr="006238E7" w:rsidRDefault="00F64E8E" w:rsidP="00E150CF">
      <w:pPr>
        <w:tabs>
          <w:tab w:val="right" w:leader="dot" w:pos="9894"/>
        </w:tabs>
        <w:spacing w:after="0" w:line="240" w:lineRule="auto"/>
        <w:ind w:right="-143"/>
        <w:jc w:val="both"/>
        <w:rPr>
          <w:rFonts w:ascii="Ebrima" w:eastAsia="MS Mincho" w:hAnsi="Ebrima" w:cs="Arial"/>
          <w:sz w:val="20"/>
          <w:szCs w:val="20"/>
        </w:rPr>
      </w:pPr>
    </w:p>
    <w:p w14:paraId="6CA9E690" w14:textId="64DAF701" w:rsidR="006238E7" w:rsidRDefault="006238E7" w:rsidP="006238E7">
      <w:pPr>
        <w:spacing w:after="0" w:line="240" w:lineRule="auto"/>
        <w:ind w:right="140"/>
        <w:jc w:val="both"/>
        <w:rPr>
          <w:rFonts w:ascii="Ebrima" w:hAnsi="Ebrima" w:cs="Arial"/>
          <w:i/>
          <w:color w:val="000000" w:themeColor="text1"/>
          <w:sz w:val="20"/>
          <w:szCs w:val="20"/>
        </w:rPr>
      </w:pPr>
      <w:r w:rsidRPr="00F96B57">
        <w:rPr>
          <w:rFonts w:ascii="Ebrima" w:hAnsi="Ebrima" w:cs="Arial"/>
          <w:color w:val="000000" w:themeColor="text1"/>
          <w:sz w:val="20"/>
          <w:szCs w:val="20"/>
        </w:rPr>
        <w:t xml:space="preserve">Transmis au </w:t>
      </w:r>
      <w:r>
        <w:rPr>
          <w:rFonts w:ascii="Ebrima" w:hAnsi="Ebrima" w:cs="Arial"/>
          <w:color w:val="000000" w:themeColor="text1"/>
          <w:sz w:val="20"/>
          <w:szCs w:val="20"/>
        </w:rPr>
        <w:t xml:space="preserve">Préfet </w:t>
      </w:r>
      <w:r w:rsidRPr="00F96B57">
        <w:rPr>
          <w:rFonts w:ascii="Ebrima" w:hAnsi="Ebrima" w:cs="Arial"/>
          <w:color w:val="000000" w:themeColor="text1"/>
          <w:sz w:val="20"/>
          <w:szCs w:val="20"/>
        </w:rPr>
        <w:t xml:space="preserve">le : </w:t>
      </w:r>
      <w:r w:rsidRPr="00B8179E">
        <w:rPr>
          <w:rFonts w:ascii="Ebrima" w:hAnsi="Ebrima" w:cs="Arial"/>
          <w:color w:val="000000" w:themeColor="text1"/>
          <w:sz w:val="20"/>
          <w:szCs w:val="20"/>
          <w:highlight w:val="yellow"/>
        </w:rPr>
        <w:t>…</w:t>
      </w:r>
      <w:r>
        <w:rPr>
          <w:rFonts w:ascii="Ebrima" w:hAnsi="Ebrima" w:cs="Arial"/>
          <w:color w:val="000000" w:themeColor="text1"/>
          <w:sz w:val="20"/>
          <w:szCs w:val="20"/>
        </w:rPr>
        <w:t xml:space="preserve"> </w:t>
      </w:r>
      <w:r w:rsidRPr="000C7370">
        <w:rPr>
          <w:rFonts w:ascii="Ebrima" w:hAnsi="Ebrima" w:cs="Arial"/>
          <w:i/>
          <w:color w:val="2F5496" w:themeColor="accent5" w:themeShade="BF"/>
          <w:sz w:val="20"/>
          <w:szCs w:val="20"/>
        </w:rPr>
        <w:t>(date)</w:t>
      </w:r>
    </w:p>
    <w:p w14:paraId="3F9FD9C7" w14:textId="5240ECA2" w:rsidR="006238E7" w:rsidRPr="002F7F2E" w:rsidRDefault="006238E7" w:rsidP="006238E7">
      <w:pPr>
        <w:spacing w:after="0" w:line="240" w:lineRule="auto"/>
        <w:ind w:right="140"/>
        <w:jc w:val="both"/>
        <w:rPr>
          <w:rFonts w:ascii="Ebrima" w:hAnsi="Ebrima" w:cs="Arial"/>
          <w:color w:val="2F5496" w:themeColor="accent5" w:themeShade="BF"/>
          <w:sz w:val="20"/>
          <w:szCs w:val="20"/>
        </w:rPr>
      </w:pPr>
      <w:r w:rsidRPr="002F7F2E">
        <w:rPr>
          <w:rFonts w:ascii="Ebrima" w:hAnsi="Ebrima" w:cs="Arial"/>
          <w:i/>
          <w:color w:val="2F5496" w:themeColor="accent5" w:themeShade="BF"/>
          <w:sz w:val="20"/>
          <w:szCs w:val="20"/>
          <w:u w:val="single"/>
        </w:rPr>
        <w:t>NB</w:t>
      </w:r>
      <w:r w:rsidRPr="002F7F2E">
        <w:rPr>
          <w:rFonts w:ascii="Ebrima" w:hAnsi="Ebrima" w:cs="Arial"/>
          <w:i/>
          <w:color w:val="2F5496" w:themeColor="accent5" w:themeShade="BF"/>
          <w:sz w:val="20"/>
          <w:szCs w:val="20"/>
        </w:rPr>
        <w:t> : La date est celle de l’accusé de réception automatique délivré par la Préfecture.</w:t>
      </w:r>
    </w:p>
    <w:p w14:paraId="2E076491" w14:textId="77777777" w:rsidR="006238E7" w:rsidRDefault="006238E7" w:rsidP="00E150CF">
      <w:pPr>
        <w:tabs>
          <w:tab w:val="right" w:leader="dot" w:pos="9894"/>
        </w:tabs>
        <w:spacing w:after="0" w:line="240" w:lineRule="auto"/>
        <w:ind w:right="-143"/>
        <w:jc w:val="both"/>
        <w:rPr>
          <w:rFonts w:ascii="Ebrima" w:eastAsia="MS Mincho" w:hAnsi="Ebrima" w:cs="Arial"/>
          <w:sz w:val="20"/>
          <w:szCs w:val="20"/>
        </w:rPr>
      </w:pPr>
    </w:p>
    <w:p w14:paraId="11817786" w14:textId="7272828E" w:rsidR="00E27CCC" w:rsidRPr="006238E7" w:rsidRDefault="00DD6EC2" w:rsidP="00E150CF">
      <w:pPr>
        <w:tabs>
          <w:tab w:val="right" w:leader="dot" w:pos="9894"/>
        </w:tabs>
        <w:spacing w:after="0" w:line="240" w:lineRule="auto"/>
        <w:ind w:right="-143"/>
        <w:jc w:val="both"/>
        <w:rPr>
          <w:rFonts w:ascii="Ebrima" w:eastAsia="MS Mincho" w:hAnsi="Ebrima" w:cs="Arial"/>
          <w:color w:val="2F5496" w:themeColor="accent5" w:themeShade="BF"/>
          <w:sz w:val="20"/>
          <w:szCs w:val="20"/>
        </w:rPr>
      </w:pPr>
      <w:r w:rsidRPr="006238E7">
        <w:rPr>
          <w:rFonts w:ascii="Ebrima" w:eastAsia="MS Mincho" w:hAnsi="Ebrima" w:cs="Arial"/>
          <w:sz w:val="20"/>
          <w:szCs w:val="20"/>
        </w:rPr>
        <w:t xml:space="preserve">Notifié le </w:t>
      </w:r>
      <w:r w:rsidR="00ED79F3" w:rsidRPr="006238E7">
        <w:rPr>
          <w:rFonts w:ascii="Ebrima" w:eastAsia="MS Mincho" w:hAnsi="Ebrima" w:cs="Arial"/>
          <w:sz w:val="20"/>
          <w:szCs w:val="20"/>
          <w:highlight w:val="yellow"/>
        </w:rPr>
        <w:t>…</w:t>
      </w:r>
      <w:r w:rsidR="00ED79F3" w:rsidRPr="006238E7">
        <w:rPr>
          <w:rFonts w:ascii="Ebrima" w:eastAsia="MS Mincho" w:hAnsi="Ebrima" w:cs="Arial"/>
          <w:sz w:val="20"/>
          <w:szCs w:val="20"/>
        </w:rPr>
        <w:t xml:space="preserve"> </w:t>
      </w:r>
      <w:r w:rsidRPr="006238E7">
        <w:rPr>
          <w:rFonts w:ascii="Ebrima" w:eastAsia="MS Mincho" w:hAnsi="Ebrima" w:cs="Arial"/>
          <w:i/>
          <w:color w:val="2F5496" w:themeColor="accent5" w:themeShade="BF"/>
          <w:sz w:val="20"/>
          <w:szCs w:val="20"/>
        </w:rPr>
        <w:t>(date)</w:t>
      </w:r>
    </w:p>
    <w:p w14:paraId="036A53E6" w14:textId="04330664" w:rsidR="0088697E" w:rsidRPr="006238E7" w:rsidRDefault="00DD6EC2" w:rsidP="007742DA">
      <w:pPr>
        <w:tabs>
          <w:tab w:val="right" w:leader="dot" w:pos="9894"/>
        </w:tabs>
        <w:spacing w:after="0" w:line="240" w:lineRule="auto"/>
        <w:ind w:right="-143"/>
        <w:jc w:val="both"/>
        <w:rPr>
          <w:rFonts w:ascii="Ebrima" w:eastAsia="MS Mincho" w:hAnsi="Ebrima" w:cs="Arial"/>
          <w:sz w:val="20"/>
          <w:szCs w:val="20"/>
        </w:rPr>
      </w:pPr>
      <w:r w:rsidRPr="006238E7">
        <w:rPr>
          <w:rFonts w:ascii="Ebrima" w:eastAsia="MS Mincho" w:hAnsi="Ebrima" w:cs="Arial"/>
          <w:sz w:val="20"/>
          <w:szCs w:val="20"/>
        </w:rPr>
        <w:t xml:space="preserve">Signature </w:t>
      </w:r>
      <w:r w:rsidR="00811C94" w:rsidRPr="006238E7">
        <w:rPr>
          <w:rFonts w:ascii="Ebrima" w:eastAsia="MS Mincho" w:hAnsi="Ebrima" w:cs="Arial"/>
          <w:sz w:val="20"/>
          <w:szCs w:val="20"/>
        </w:rPr>
        <w:t xml:space="preserve">du secrétaire </w:t>
      </w:r>
      <w:r w:rsidRPr="006238E7">
        <w:rPr>
          <w:rFonts w:ascii="Ebrima" w:eastAsia="MS Mincho" w:hAnsi="Ebrima" w:cs="Arial"/>
          <w:sz w:val="20"/>
          <w:szCs w:val="20"/>
        </w:rPr>
        <w:t xml:space="preserve">de </w:t>
      </w:r>
      <w:r w:rsidR="006253D7" w:rsidRPr="006238E7">
        <w:rPr>
          <w:rFonts w:ascii="Ebrima" w:eastAsia="MS Mincho" w:hAnsi="Ebrima" w:cs="Arial"/>
          <w:sz w:val="20"/>
          <w:szCs w:val="20"/>
        </w:rPr>
        <w:t>l’organisation syndicale</w:t>
      </w:r>
      <w:r w:rsidR="003F20CD">
        <w:rPr>
          <w:rFonts w:ascii="Ebrima" w:eastAsia="MS Mincho" w:hAnsi="Ebrima" w:cs="Arial"/>
          <w:sz w:val="20"/>
          <w:szCs w:val="20"/>
        </w:rPr>
        <w:t xml:space="preserve"> </w:t>
      </w:r>
      <w:r w:rsidR="003F20CD" w:rsidRPr="003F20CD">
        <w:rPr>
          <w:rFonts w:ascii="Ebrima" w:eastAsia="MS Mincho" w:hAnsi="Ebrima" w:cs="Arial"/>
          <w:sz w:val="20"/>
          <w:szCs w:val="20"/>
        </w:rPr>
        <w:t>Madame/ Monsieur</w:t>
      </w:r>
      <w:r w:rsidR="003F20CD">
        <w:rPr>
          <w:rFonts w:ascii="Ebrima" w:eastAsia="MS Mincho" w:hAnsi="Ebrima" w:cs="Arial"/>
          <w:sz w:val="20"/>
          <w:szCs w:val="20"/>
        </w:rPr>
        <w:t xml:space="preserve"> </w:t>
      </w:r>
      <w:r w:rsidR="003F20CD" w:rsidRPr="003F20CD">
        <w:rPr>
          <w:rFonts w:ascii="Ebrima" w:eastAsia="MS Mincho" w:hAnsi="Ebrima" w:cs="Arial"/>
          <w:sz w:val="20"/>
          <w:szCs w:val="20"/>
          <w:highlight w:val="yellow"/>
        </w:rPr>
        <w:t>…….</w:t>
      </w:r>
      <w:r w:rsidR="003F20CD">
        <w:rPr>
          <w:rFonts w:ascii="Ebrima" w:eastAsia="MS Mincho" w:hAnsi="Ebrima" w:cs="Arial"/>
          <w:sz w:val="20"/>
          <w:szCs w:val="20"/>
        </w:rPr>
        <w:t xml:space="preserve"> </w:t>
      </w:r>
      <w:r w:rsidR="003F20CD" w:rsidRPr="003F20CD">
        <w:rPr>
          <w:rFonts w:ascii="Ebrima" w:eastAsia="MS Mincho" w:hAnsi="Ebrima" w:cs="Arial"/>
          <w:i/>
          <w:iCs/>
          <w:color w:val="2F5496" w:themeColor="accent5" w:themeShade="BF"/>
          <w:sz w:val="20"/>
          <w:szCs w:val="20"/>
        </w:rPr>
        <w:t>(Nom, Prénom)</w:t>
      </w:r>
      <w:r w:rsidRPr="006238E7">
        <w:rPr>
          <w:rFonts w:ascii="Ebrima" w:eastAsia="MS Mincho" w:hAnsi="Ebrima" w:cs="Arial"/>
          <w:sz w:val="20"/>
          <w:szCs w:val="20"/>
        </w:rPr>
        <w:t xml:space="preserve"> : </w:t>
      </w:r>
    </w:p>
    <w:p w14:paraId="648A17F9" w14:textId="77777777" w:rsidR="000174CB" w:rsidRPr="006238E7" w:rsidRDefault="000174CB" w:rsidP="007742DA">
      <w:pPr>
        <w:tabs>
          <w:tab w:val="right" w:leader="dot" w:pos="9894"/>
        </w:tabs>
        <w:spacing w:after="0" w:line="240" w:lineRule="auto"/>
        <w:ind w:right="-143"/>
        <w:jc w:val="both"/>
        <w:rPr>
          <w:rFonts w:ascii="Ebrima" w:eastAsia="MS Mincho" w:hAnsi="Ebrima" w:cs="Arial"/>
          <w:sz w:val="20"/>
          <w:szCs w:val="20"/>
        </w:rPr>
      </w:pPr>
    </w:p>
    <w:p w14:paraId="7EC8BA2D" w14:textId="77777777" w:rsidR="000174CB" w:rsidRDefault="000174CB" w:rsidP="007742DA">
      <w:pPr>
        <w:tabs>
          <w:tab w:val="right" w:leader="dot" w:pos="9894"/>
        </w:tabs>
        <w:spacing w:after="0" w:line="240" w:lineRule="auto"/>
        <w:ind w:right="-143"/>
        <w:jc w:val="both"/>
        <w:rPr>
          <w:rFonts w:ascii="Ebrima" w:eastAsia="MS Mincho" w:hAnsi="Ebrima" w:cs="Arial"/>
          <w:sz w:val="20"/>
          <w:szCs w:val="20"/>
        </w:rPr>
      </w:pPr>
    </w:p>
    <w:p w14:paraId="30C02895" w14:textId="77777777" w:rsidR="002F7F2E" w:rsidRPr="006238E7" w:rsidRDefault="002F7F2E" w:rsidP="007742DA">
      <w:pPr>
        <w:tabs>
          <w:tab w:val="right" w:leader="dot" w:pos="9894"/>
        </w:tabs>
        <w:spacing w:after="0" w:line="240" w:lineRule="auto"/>
        <w:ind w:right="-143"/>
        <w:jc w:val="both"/>
        <w:rPr>
          <w:rFonts w:ascii="Ebrima" w:eastAsia="MS Mincho" w:hAnsi="Ebrima" w:cs="Arial"/>
          <w:sz w:val="20"/>
          <w:szCs w:val="20"/>
        </w:rPr>
      </w:pPr>
    </w:p>
    <w:p w14:paraId="0C2B5773" w14:textId="77777777" w:rsidR="00ED79F3" w:rsidRPr="006238E7" w:rsidRDefault="00ED79F3" w:rsidP="00D47CF6">
      <w:pPr>
        <w:tabs>
          <w:tab w:val="right" w:leader="dot" w:pos="9894"/>
        </w:tabs>
        <w:spacing w:after="0" w:line="240" w:lineRule="auto"/>
        <w:ind w:right="-143"/>
        <w:jc w:val="both"/>
        <w:rPr>
          <w:rFonts w:ascii="Ebrima" w:eastAsia="MS Mincho" w:hAnsi="Ebrima" w:cs="Arial"/>
          <w:sz w:val="20"/>
          <w:szCs w:val="20"/>
        </w:rPr>
      </w:pPr>
    </w:p>
    <w:p w14:paraId="6EF8F7F0" w14:textId="3B544343" w:rsidR="00D47CF6" w:rsidRPr="006238E7" w:rsidRDefault="00D47CF6" w:rsidP="00D47CF6">
      <w:pPr>
        <w:tabs>
          <w:tab w:val="right" w:leader="dot" w:pos="9894"/>
        </w:tabs>
        <w:spacing w:after="0" w:line="240" w:lineRule="auto"/>
        <w:ind w:right="-143"/>
        <w:jc w:val="both"/>
        <w:rPr>
          <w:rFonts w:ascii="Ebrima" w:eastAsia="MS Mincho" w:hAnsi="Ebrima" w:cs="Arial"/>
          <w:color w:val="2F5496" w:themeColor="accent5" w:themeShade="BF"/>
          <w:sz w:val="20"/>
          <w:szCs w:val="20"/>
        </w:rPr>
      </w:pPr>
      <w:r w:rsidRPr="006238E7">
        <w:rPr>
          <w:rFonts w:ascii="Ebrima" w:eastAsia="MS Mincho" w:hAnsi="Ebrima" w:cs="Arial"/>
          <w:sz w:val="20"/>
          <w:szCs w:val="20"/>
        </w:rPr>
        <w:t xml:space="preserve">Notifié le </w:t>
      </w:r>
      <w:r w:rsidR="00ED79F3" w:rsidRPr="006238E7">
        <w:rPr>
          <w:rFonts w:ascii="Ebrima" w:eastAsia="MS Mincho" w:hAnsi="Ebrima" w:cs="Arial"/>
          <w:sz w:val="20"/>
          <w:szCs w:val="20"/>
          <w:highlight w:val="yellow"/>
        </w:rPr>
        <w:t>…</w:t>
      </w:r>
      <w:r w:rsidR="00ED79F3" w:rsidRPr="006238E7">
        <w:rPr>
          <w:rFonts w:ascii="Ebrima" w:eastAsia="MS Mincho" w:hAnsi="Ebrima" w:cs="Arial"/>
          <w:sz w:val="20"/>
          <w:szCs w:val="20"/>
        </w:rPr>
        <w:t xml:space="preserve"> </w:t>
      </w:r>
      <w:r w:rsidRPr="006238E7">
        <w:rPr>
          <w:rFonts w:ascii="Ebrima" w:eastAsia="MS Mincho" w:hAnsi="Ebrima" w:cs="Arial"/>
          <w:i/>
          <w:color w:val="2F5496" w:themeColor="accent5" w:themeShade="BF"/>
          <w:sz w:val="20"/>
          <w:szCs w:val="20"/>
        </w:rPr>
        <w:t>(date)</w:t>
      </w:r>
    </w:p>
    <w:p w14:paraId="7B7ABD4C" w14:textId="68C0AB01" w:rsidR="006F3FFC" w:rsidRPr="006238E7" w:rsidRDefault="00D47CF6" w:rsidP="007742DA">
      <w:pPr>
        <w:tabs>
          <w:tab w:val="right" w:leader="dot" w:pos="9894"/>
        </w:tabs>
        <w:spacing w:after="0" w:line="240" w:lineRule="auto"/>
        <w:ind w:right="-143"/>
        <w:jc w:val="both"/>
        <w:rPr>
          <w:rFonts w:ascii="Ebrima" w:eastAsia="MS Mincho" w:hAnsi="Ebrima" w:cs="Arial"/>
          <w:sz w:val="20"/>
          <w:szCs w:val="20"/>
        </w:rPr>
      </w:pPr>
      <w:r w:rsidRPr="006238E7">
        <w:rPr>
          <w:rFonts w:ascii="Ebrima" w:eastAsia="MS Mincho" w:hAnsi="Ebrima" w:cs="Arial"/>
          <w:sz w:val="20"/>
          <w:szCs w:val="20"/>
        </w:rPr>
        <w:t xml:space="preserve">Signature </w:t>
      </w:r>
      <w:r w:rsidR="00811C94" w:rsidRPr="006238E7">
        <w:rPr>
          <w:rFonts w:ascii="Ebrima" w:eastAsia="MS Mincho" w:hAnsi="Ebrima" w:cs="Arial"/>
          <w:sz w:val="20"/>
          <w:szCs w:val="20"/>
        </w:rPr>
        <w:t xml:space="preserve">du secrétaire </w:t>
      </w:r>
      <w:r w:rsidRPr="006238E7">
        <w:rPr>
          <w:rFonts w:ascii="Ebrima" w:eastAsia="MS Mincho" w:hAnsi="Ebrima" w:cs="Arial"/>
          <w:sz w:val="20"/>
          <w:szCs w:val="20"/>
        </w:rPr>
        <w:t>de l’organisation syndicale </w:t>
      </w:r>
      <w:r w:rsidR="003F20CD" w:rsidRPr="003F20CD">
        <w:rPr>
          <w:rFonts w:ascii="Ebrima" w:eastAsia="MS Mincho" w:hAnsi="Ebrima" w:cs="Arial"/>
          <w:sz w:val="20"/>
          <w:szCs w:val="20"/>
        </w:rPr>
        <w:t>Madame/ Monsieur</w:t>
      </w:r>
      <w:r w:rsidR="003F20CD">
        <w:rPr>
          <w:rFonts w:ascii="Ebrima" w:eastAsia="MS Mincho" w:hAnsi="Ebrima" w:cs="Arial"/>
          <w:sz w:val="20"/>
          <w:szCs w:val="20"/>
        </w:rPr>
        <w:t xml:space="preserve"> </w:t>
      </w:r>
      <w:r w:rsidR="003F20CD" w:rsidRPr="003F20CD">
        <w:rPr>
          <w:rFonts w:ascii="Ebrima" w:eastAsia="MS Mincho" w:hAnsi="Ebrima" w:cs="Arial"/>
          <w:sz w:val="20"/>
          <w:szCs w:val="20"/>
          <w:highlight w:val="yellow"/>
        </w:rPr>
        <w:t>…….</w:t>
      </w:r>
      <w:r w:rsidR="003F20CD">
        <w:rPr>
          <w:rFonts w:ascii="Ebrima" w:eastAsia="MS Mincho" w:hAnsi="Ebrima" w:cs="Arial"/>
          <w:sz w:val="20"/>
          <w:szCs w:val="20"/>
        </w:rPr>
        <w:t xml:space="preserve"> </w:t>
      </w:r>
      <w:r w:rsidR="003F20CD" w:rsidRPr="003F20CD">
        <w:rPr>
          <w:rFonts w:ascii="Ebrima" w:eastAsia="MS Mincho" w:hAnsi="Ebrima" w:cs="Arial"/>
          <w:i/>
          <w:iCs/>
          <w:color w:val="2F5496" w:themeColor="accent5" w:themeShade="BF"/>
          <w:sz w:val="20"/>
          <w:szCs w:val="20"/>
        </w:rPr>
        <w:t>(Nom, Prénom)</w:t>
      </w:r>
      <w:r w:rsidR="003F20CD" w:rsidRPr="006238E7">
        <w:rPr>
          <w:rFonts w:ascii="Ebrima" w:eastAsia="MS Mincho" w:hAnsi="Ebrima" w:cs="Arial"/>
          <w:sz w:val="20"/>
          <w:szCs w:val="20"/>
        </w:rPr>
        <w:t> </w:t>
      </w:r>
      <w:r w:rsidRPr="006238E7">
        <w:rPr>
          <w:rFonts w:ascii="Ebrima" w:eastAsia="MS Mincho" w:hAnsi="Ebrima" w:cs="Arial"/>
          <w:sz w:val="20"/>
          <w:szCs w:val="20"/>
        </w:rPr>
        <w:t xml:space="preserve">: </w:t>
      </w:r>
    </w:p>
    <w:p w14:paraId="78FF2345" w14:textId="253F9DB5" w:rsidR="00D47CF6" w:rsidRPr="006238E7" w:rsidRDefault="00811C94" w:rsidP="007742DA">
      <w:pPr>
        <w:tabs>
          <w:tab w:val="right" w:leader="dot" w:pos="9894"/>
        </w:tabs>
        <w:spacing w:after="0" w:line="240" w:lineRule="auto"/>
        <w:ind w:right="-143"/>
        <w:jc w:val="both"/>
        <w:rPr>
          <w:rFonts w:ascii="Ebrima" w:eastAsia="MS Mincho" w:hAnsi="Ebrima" w:cs="Arial"/>
          <w:i/>
          <w:iCs/>
          <w:color w:val="2F5496" w:themeColor="accent5" w:themeShade="BF"/>
          <w:sz w:val="20"/>
          <w:szCs w:val="20"/>
        </w:rPr>
      </w:pPr>
      <w:r w:rsidRPr="006238E7">
        <w:rPr>
          <w:rFonts w:ascii="Ebrima" w:eastAsia="MS Mincho" w:hAnsi="Ebrima" w:cs="Arial"/>
          <w:i/>
          <w:iCs/>
          <w:color w:val="2F5496" w:themeColor="accent5" w:themeShade="BF"/>
          <w:sz w:val="20"/>
          <w:szCs w:val="20"/>
        </w:rPr>
        <w:t>Etc…</w:t>
      </w:r>
    </w:p>
    <w:sectPr w:rsidR="00D47CF6" w:rsidRPr="006238E7" w:rsidSect="0077240B">
      <w:headerReference w:type="default" r:id="rId8"/>
      <w:footerReference w:type="default" r:id="rId9"/>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EB9AC" w14:textId="77777777" w:rsidR="0057428F" w:rsidRDefault="0057428F" w:rsidP="00617C71">
      <w:pPr>
        <w:spacing w:after="0" w:line="240" w:lineRule="auto"/>
      </w:pPr>
      <w:r>
        <w:separator/>
      </w:r>
    </w:p>
  </w:endnote>
  <w:endnote w:type="continuationSeparator" w:id="0">
    <w:p w14:paraId="15043818" w14:textId="77777777" w:rsidR="0057428F" w:rsidRDefault="0057428F" w:rsidP="00617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100" w:usb3="00000000" w:csb0="0000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Nyala">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Nyala" w:hAnsi="Nyala"/>
      </w:rPr>
      <w:id w:val="549960198"/>
      <w:docPartObj>
        <w:docPartGallery w:val="Page Numbers (Bottom of Page)"/>
        <w:docPartUnique/>
      </w:docPartObj>
    </w:sdtPr>
    <w:sdtContent>
      <w:p w14:paraId="35ACBCCB" w14:textId="56F9BF34" w:rsidR="0077240B" w:rsidRDefault="0077240B" w:rsidP="0077240B">
        <w:pPr>
          <w:pStyle w:val="Pieddepage"/>
        </w:pPr>
        <w:r>
          <w:rPr>
            <w:noProof/>
          </w:rPr>
          <w:drawing>
            <wp:anchor distT="0" distB="0" distL="114300" distR="114300" simplePos="0" relativeHeight="251663360" behindDoc="1" locked="0" layoutInCell="1" allowOverlap="1" wp14:anchorId="4629119F" wp14:editId="4A72F0AA">
              <wp:simplePos x="0" y="0"/>
              <wp:positionH relativeFrom="column">
                <wp:posOffset>-893445</wp:posOffset>
              </wp:positionH>
              <wp:positionV relativeFrom="paragraph">
                <wp:posOffset>-48781</wp:posOffset>
              </wp:positionV>
              <wp:extent cx="7549515" cy="808355"/>
              <wp:effectExtent l="0" t="0" r="0" b="4445"/>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a:extLst>
                          <a:ext uri="{28A0092B-C50C-407E-A947-70E740481C1C}">
                            <a14:useLocalDpi xmlns:a14="http://schemas.microsoft.com/office/drawing/2010/main" val="0"/>
                          </a:ext>
                        </a:extLst>
                      </a:blip>
                      <a:stretch>
                        <a:fillRect/>
                      </a:stretch>
                    </pic:blipFill>
                    <pic:spPr>
                      <a:xfrm>
                        <a:off x="0" y="0"/>
                        <a:ext cx="7549515" cy="808355"/>
                      </a:xfrm>
                      <a:prstGeom prst="rect">
                        <a:avLst/>
                      </a:prstGeom>
                    </pic:spPr>
                  </pic:pic>
                </a:graphicData>
              </a:graphic>
              <wp14:sizeRelH relativeFrom="page">
                <wp14:pctWidth>0</wp14:pctWidth>
              </wp14:sizeRelH>
              <wp14:sizeRelV relativeFrom="page">
                <wp14:pctHeight>0</wp14:pctHeight>
              </wp14:sizeRelV>
            </wp:anchor>
          </w:drawing>
        </w:r>
      </w:p>
      <w:p w14:paraId="3ED38F1D" w14:textId="58936467" w:rsidR="00870610" w:rsidRPr="00E55D7D" w:rsidRDefault="00000000">
        <w:pPr>
          <w:pStyle w:val="Pieddepage"/>
          <w:rPr>
            <w:rFonts w:ascii="Nyala" w:hAnsi="Nyala"/>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DBD64" w14:textId="77777777" w:rsidR="0057428F" w:rsidRDefault="0057428F" w:rsidP="00617C71">
      <w:pPr>
        <w:spacing w:after="0" w:line="240" w:lineRule="auto"/>
      </w:pPr>
      <w:r>
        <w:separator/>
      </w:r>
    </w:p>
  </w:footnote>
  <w:footnote w:type="continuationSeparator" w:id="0">
    <w:p w14:paraId="6FCCDE79" w14:textId="77777777" w:rsidR="0057428F" w:rsidRDefault="0057428F" w:rsidP="00617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194" w:type="dxa"/>
      <w:tblInd w:w="-1054" w:type="dxa"/>
      <w:tblBorders>
        <w:top w:val="none" w:sz="0" w:space="0" w:color="auto"/>
        <w:left w:val="none" w:sz="0" w:space="0" w:color="auto"/>
        <w:bottom w:val="none" w:sz="0" w:space="0" w:color="auto"/>
        <w:right w:val="none" w:sz="0" w:space="0" w:color="auto"/>
        <w:insideH w:val="single" w:sz="4" w:space="0" w:color="274162"/>
        <w:insideV w:val="none" w:sz="0" w:space="0" w:color="auto"/>
      </w:tblBorders>
      <w:tblLook w:val="04A0" w:firstRow="1" w:lastRow="0" w:firstColumn="1" w:lastColumn="0" w:noHBand="0" w:noVBand="1"/>
    </w:tblPr>
    <w:tblGrid>
      <w:gridCol w:w="5228"/>
      <w:gridCol w:w="5966"/>
    </w:tblGrid>
    <w:tr w:rsidR="0077240B" w14:paraId="581FBE1A" w14:textId="77777777" w:rsidTr="0077240B">
      <w:tc>
        <w:tcPr>
          <w:tcW w:w="5228" w:type="dxa"/>
          <w:vAlign w:val="center"/>
        </w:tcPr>
        <w:p w14:paraId="563FF9A8" w14:textId="77777777" w:rsidR="0077240B" w:rsidRDefault="0077240B" w:rsidP="0077240B">
          <w:pPr>
            <w:pStyle w:val="En-tte"/>
          </w:pPr>
          <w:r>
            <w:rPr>
              <w:noProof/>
              <w:lang w:eastAsia="fr-FR"/>
            </w:rPr>
            <w:drawing>
              <wp:anchor distT="0" distB="0" distL="114300" distR="114300" simplePos="0" relativeHeight="251661312" behindDoc="0" locked="0" layoutInCell="1" allowOverlap="1" wp14:anchorId="54CCE08F" wp14:editId="52CFA41E">
                <wp:simplePos x="0" y="0"/>
                <wp:positionH relativeFrom="column">
                  <wp:posOffset>2477135</wp:posOffset>
                </wp:positionH>
                <wp:positionV relativeFrom="paragraph">
                  <wp:posOffset>3810</wp:posOffset>
                </wp:positionV>
                <wp:extent cx="718820" cy="378460"/>
                <wp:effectExtent l="0" t="0" r="5080" b="2540"/>
                <wp:wrapNone/>
                <wp:docPr id="237" name="Image 23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 237" descr="Une image contenant texte&#10;&#10;Description générée automatiquement"/>
                        <pic:cNvPicPr/>
                      </pic:nvPicPr>
                      <pic:blipFill>
                        <a:blip r:embed="rId1">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18820" cy="378460"/>
                        </a:xfrm>
                        <a:prstGeom prst="rect">
                          <a:avLst/>
                        </a:prstGeom>
                        <a:ln>
                          <a:noFill/>
                        </a:ln>
                        <a:effec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2D7E865" wp14:editId="2FFB27D6">
                <wp:extent cx="1958009" cy="382424"/>
                <wp:effectExtent l="0" t="0" r="0" b="0"/>
                <wp:docPr id="7" name="Image 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1987574" cy="388198"/>
                        </a:xfrm>
                        <a:prstGeom prst="rect">
                          <a:avLst/>
                        </a:prstGeom>
                      </pic:spPr>
                    </pic:pic>
                  </a:graphicData>
                </a:graphic>
              </wp:inline>
            </w:drawing>
          </w:r>
        </w:p>
      </w:tc>
      <w:tc>
        <w:tcPr>
          <w:tcW w:w="5966" w:type="dxa"/>
          <w:shd w:val="clear" w:color="auto" w:fill="274162"/>
          <w:vAlign w:val="center"/>
        </w:tcPr>
        <w:p w14:paraId="6F5983BC" w14:textId="77777777" w:rsidR="0077240B" w:rsidRPr="00A8517A" w:rsidRDefault="0077240B" w:rsidP="0077240B">
          <w:pPr>
            <w:pStyle w:val="En-tte"/>
            <w:jc w:val="center"/>
            <w:rPr>
              <w:rFonts w:ascii="Courier New" w:hAnsi="Courier New" w:cs="Courier New"/>
            </w:rPr>
          </w:pPr>
          <w:r w:rsidRPr="00A8517A">
            <w:rPr>
              <w:rFonts w:ascii="Courier New" w:hAnsi="Courier New" w:cs="Courier New"/>
              <w:color w:val="FFFFFF" w:themeColor="background1"/>
            </w:rPr>
            <w:t>LE DROIT SYNDICAL</w:t>
          </w:r>
        </w:p>
      </w:tc>
    </w:tr>
  </w:tbl>
  <w:p w14:paraId="439313C6" w14:textId="77777777" w:rsidR="0077240B" w:rsidRDefault="007724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B2F41"/>
    <w:multiLevelType w:val="hybridMultilevel"/>
    <w:tmpl w:val="0BB44B8C"/>
    <w:lvl w:ilvl="0" w:tplc="266A2228">
      <w:start w:val="1"/>
      <w:numFmt w:val="bullet"/>
      <w:lvlText w:val=""/>
      <w:lvlJc w:val="left"/>
      <w:pPr>
        <w:ind w:left="753" w:hanging="360"/>
      </w:pPr>
      <w:rPr>
        <w:rFonts w:ascii="Symbol" w:hAnsi="Symbol" w:hint="default"/>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1" w15:restartNumberingAfterBreak="0">
    <w:nsid w:val="19EE0623"/>
    <w:multiLevelType w:val="hybridMultilevel"/>
    <w:tmpl w:val="5E568764"/>
    <w:lvl w:ilvl="0" w:tplc="E51E65A2">
      <w:numFmt w:val="bullet"/>
      <w:lvlText w:val="-"/>
      <w:lvlJc w:val="left"/>
      <w:pPr>
        <w:ind w:left="720" w:hanging="360"/>
      </w:pPr>
      <w:rPr>
        <w:rFonts w:ascii="Ebrima" w:eastAsiaTheme="minorHAnsi" w:hAnsi="Ebrim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F792C"/>
    <w:multiLevelType w:val="hybridMultilevel"/>
    <w:tmpl w:val="FF50305C"/>
    <w:lvl w:ilvl="0" w:tplc="59EE6EAA">
      <w:numFmt w:val="bullet"/>
      <w:lvlText w:val="-"/>
      <w:lvlJc w:val="left"/>
      <w:pPr>
        <w:ind w:left="720" w:hanging="360"/>
      </w:pPr>
      <w:rPr>
        <w:rFonts w:ascii="Ebrima" w:eastAsiaTheme="minorHAnsi" w:hAnsi="Ebrim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3D66E3"/>
    <w:multiLevelType w:val="hybridMultilevel"/>
    <w:tmpl w:val="BF98C090"/>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F6C0197"/>
    <w:multiLevelType w:val="hybridMultilevel"/>
    <w:tmpl w:val="6EBC81D4"/>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4E72B3D"/>
    <w:multiLevelType w:val="hybridMultilevel"/>
    <w:tmpl w:val="F4BEE1AA"/>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7FE4AD7"/>
    <w:multiLevelType w:val="hybridMultilevel"/>
    <w:tmpl w:val="D478A472"/>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B8943A4"/>
    <w:multiLevelType w:val="hybridMultilevel"/>
    <w:tmpl w:val="42DA12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CF7046"/>
    <w:multiLevelType w:val="hybridMultilevel"/>
    <w:tmpl w:val="E684F1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57149F4"/>
    <w:multiLevelType w:val="hybridMultilevel"/>
    <w:tmpl w:val="C29E99D4"/>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EE560D7"/>
    <w:multiLevelType w:val="hybridMultilevel"/>
    <w:tmpl w:val="ACD86720"/>
    <w:lvl w:ilvl="0" w:tplc="0E10CBD0">
      <w:start w:val="1"/>
      <w:numFmt w:val="bullet"/>
      <w:lvlText w:val=""/>
      <w:lvlJc w:val="left"/>
      <w:pPr>
        <w:ind w:left="720" w:hanging="360"/>
      </w:pPr>
      <w:rPr>
        <w:rFonts w:ascii="Symbol" w:hAnsi="Symbol" w:hint="default"/>
        <w:color w:val="FFFF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7651565">
    <w:abstractNumId w:val="7"/>
  </w:num>
  <w:num w:numId="2" w16cid:durableId="1848329625">
    <w:abstractNumId w:val="8"/>
  </w:num>
  <w:num w:numId="3" w16cid:durableId="1676572580">
    <w:abstractNumId w:val="3"/>
  </w:num>
  <w:num w:numId="4" w16cid:durableId="382027656">
    <w:abstractNumId w:val="6"/>
  </w:num>
  <w:num w:numId="5" w16cid:durableId="362707509">
    <w:abstractNumId w:val="4"/>
  </w:num>
  <w:num w:numId="6" w16cid:durableId="687409097">
    <w:abstractNumId w:val="0"/>
  </w:num>
  <w:num w:numId="7" w16cid:durableId="1893809926">
    <w:abstractNumId w:val="9"/>
  </w:num>
  <w:num w:numId="8" w16cid:durableId="1720007495">
    <w:abstractNumId w:val="5"/>
  </w:num>
  <w:num w:numId="9" w16cid:durableId="1106728661">
    <w:abstractNumId w:val="10"/>
  </w:num>
  <w:num w:numId="10" w16cid:durableId="719285788">
    <w:abstractNumId w:val="1"/>
  </w:num>
  <w:num w:numId="11" w16cid:durableId="458383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484"/>
    <w:rsid w:val="000174CB"/>
    <w:rsid w:val="00022D40"/>
    <w:rsid w:val="0002416D"/>
    <w:rsid w:val="00054F1F"/>
    <w:rsid w:val="00060264"/>
    <w:rsid w:val="0006114E"/>
    <w:rsid w:val="00061A36"/>
    <w:rsid w:val="000863F2"/>
    <w:rsid w:val="000B3EBC"/>
    <w:rsid w:val="000C7370"/>
    <w:rsid w:val="000D2812"/>
    <w:rsid w:val="000E5CC7"/>
    <w:rsid w:val="00102604"/>
    <w:rsid w:val="0011459C"/>
    <w:rsid w:val="00115B6C"/>
    <w:rsid w:val="00117396"/>
    <w:rsid w:val="001422F5"/>
    <w:rsid w:val="00151AD5"/>
    <w:rsid w:val="001672DC"/>
    <w:rsid w:val="0017428F"/>
    <w:rsid w:val="001810AF"/>
    <w:rsid w:val="00194A47"/>
    <w:rsid w:val="001D3783"/>
    <w:rsid w:val="001E5A42"/>
    <w:rsid w:val="001F479D"/>
    <w:rsid w:val="001F61EB"/>
    <w:rsid w:val="00215D15"/>
    <w:rsid w:val="00237361"/>
    <w:rsid w:val="00244619"/>
    <w:rsid w:val="00264FDE"/>
    <w:rsid w:val="00274484"/>
    <w:rsid w:val="002811DA"/>
    <w:rsid w:val="00286979"/>
    <w:rsid w:val="00295C0C"/>
    <w:rsid w:val="002A457D"/>
    <w:rsid w:val="002B36A6"/>
    <w:rsid w:val="002B42AC"/>
    <w:rsid w:val="002D3C0B"/>
    <w:rsid w:val="002E28E2"/>
    <w:rsid w:val="002F5487"/>
    <w:rsid w:val="002F7693"/>
    <w:rsid w:val="002F7F2E"/>
    <w:rsid w:val="00325F14"/>
    <w:rsid w:val="003326BA"/>
    <w:rsid w:val="00353E63"/>
    <w:rsid w:val="00370B5E"/>
    <w:rsid w:val="00383AEF"/>
    <w:rsid w:val="00390B4A"/>
    <w:rsid w:val="003A3FE8"/>
    <w:rsid w:val="003C65FF"/>
    <w:rsid w:val="003F20CD"/>
    <w:rsid w:val="00400511"/>
    <w:rsid w:val="00436B57"/>
    <w:rsid w:val="0043740E"/>
    <w:rsid w:val="00453030"/>
    <w:rsid w:val="00456C0A"/>
    <w:rsid w:val="004619CB"/>
    <w:rsid w:val="00466F1C"/>
    <w:rsid w:val="0048310C"/>
    <w:rsid w:val="00483E5F"/>
    <w:rsid w:val="00487A3F"/>
    <w:rsid w:val="004A585D"/>
    <w:rsid w:val="004E4154"/>
    <w:rsid w:val="004F09E1"/>
    <w:rsid w:val="00514323"/>
    <w:rsid w:val="005168BC"/>
    <w:rsid w:val="00530589"/>
    <w:rsid w:val="00544E64"/>
    <w:rsid w:val="0057428F"/>
    <w:rsid w:val="00574E83"/>
    <w:rsid w:val="0058158E"/>
    <w:rsid w:val="00596B69"/>
    <w:rsid w:val="005B0566"/>
    <w:rsid w:val="005B0A62"/>
    <w:rsid w:val="005B1777"/>
    <w:rsid w:val="005B17A6"/>
    <w:rsid w:val="005D54E4"/>
    <w:rsid w:val="005F3A77"/>
    <w:rsid w:val="005F4FDE"/>
    <w:rsid w:val="00612417"/>
    <w:rsid w:val="006129A4"/>
    <w:rsid w:val="00617C71"/>
    <w:rsid w:val="006238E7"/>
    <w:rsid w:val="006253D7"/>
    <w:rsid w:val="00626086"/>
    <w:rsid w:val="006467AF"/>
    <w:rsid w:val="0066103A"/>
    <w:rsid w:val="00662FE7"/>
    <w:rsid w:val="006667E7"/>
    <w:rsid w:val="006673D8"/>
    <w:rsid w:val="006710C0"/>
    <w:rsid w:val="006809E0"/>
    <w:rsid w:val="00684D52"/>
    <w:rsid w:val="006A7AF3"/>
    <w:rsid w:val="006C29A8"/>
    <w:rsid w:val="006D5B3F"/>
    <w:rsid w:val="006F3FFC"/>
    <w:rsid w:val="006F591D"/>
    <w:rsid w:val="00736781"/>
    <w:rsid w:val="007403D1"/>
    <w:rsid w:val="00742F60"/>
    <w:rsid w:val="0075449E"/>
    <w:rsid w:val="00765842"/>
    <w:rsid w:val="0076767F"/>
    <w:rsid w:val="0077240B"/>
    <w:rsid w:val="007742DA"/>
    <w:rsid w:val="007C4486"/>
    <w:rsid w:val="007E6B3C"/>
    <w:rsid w:val="007F2A1C"/>
    <w:rsid w:val="008025A7"/>
    <w:rsid w:val="00811C94"/>
    <w:rsid w:val="008213E2"/>
    <w:rsid w:val="0083452F"/>
    <w:rsid w:val="00847A57"/>
    <w:rsid w:val="0086146E"/>
    <w:rsid w:val="00870610"/>
    <w:rsid w:val="00880727"/>
    <w:rsid w:val="0088697E"/>
    <w:rsid w:val="008A11D6"/>
    <w:rsid w:val="008B1B84"/>
    <w:rsid w:val="008E1ADB"/>
    <w:rsid w:val="008F4925"/>
    <w:rsid w:val="00904C6A"/>
    <w:rsid w:val="00911501"/>
    <w:rsid w:val="00915F1C"/>
    <w:rsid w:val="00921E06"/>
    <w:rsid w:val="00922476"/>
    <w:rsid w:val="0092416B"/>
    <w:rsid w:val="00942BC5"/>
    <w:rsid w:val="009472DF"/>
    <w:rsid w:val="009852C8"/>
    <w:rsid w:val="009871F6"/>
    <w:rsid w:val="009A56F6"/>
    <w:rsid w:val="009B1A8A"/>
    <w:rsid w:val="009B5944"/>
    <w:rsid w:val="009D734B"/>
    <w:rsid w:val="009F3469"/>
    <w:rsid w:val="009F6B80"/>
    <w:rsid w:val="00A6475C"/>
    <w:rsid w:val="00A67E55"/>
    <w:rsid w:val="00A750FB"/>
    <w:rsid w:val="00A90639"/>
    <w:rsid w:val="00AC0177"/>
    <w:rsid w:val="00AD1513"/>
    <w:rsid w:val="00AD2D0B"/>
    <w:rsid w:val="00AD7A8C"/>
    <w:rsid w:val="00AE18B4"/>
    <w:rsid w:val="00B236DD"/>
    <w:rsid w:val="00B7144A"/>
    <w:rsid w:val="00B81228"/>
    <w:rsid w:val="00B8179E"/>
    <w:rsid w:val="00B83E62"/>
    <w:rsid w:val="00BC3735"/>
    <w:rsid w:val="00BE0AAC"/>
    <w:rsid w:val="00C124C6"/>
    <w:rsid w:val="00C25216"/>
    <w:rsid w:val="00C365C4"/>
    <w:rsid w:val="00C3776E"/>
    <w:rsid w:val="00C41EF0"/>
    <w:rsid w:val="00C43876"/>
    <w:rsid w:val="00C507A1"/>
    <w:rsid w:val="00C71CF2"/>
    <w:rsid w:val="00C87016"/>
    <w:rsid w:val="00C93B58"/>
    <w:rsid w:val="00CA01B1"/>
    <w:rsid w:val="00CB0C4A"/>
    <w:rsid w:val="00CE59ED"/>
    <w:rsid w:val="00D013DC"/>
    <w:rsid w:val="00D30D25"/>
    <w:rsid w:val="00D340A1"/>
    <w:rsid w:val="00D43608"/>
    <w:rsid w:val="00D47CD7"/>
    <w:rsid w:val="00D47CF6"/>
    <w:rsid w:val="00D51405"/>
    <w:rsid w:val="00D57DA0"/>
    <w:rsid w:val="00D7716D"/>
    <w:rsid w:val="00DA678A"/>
    <w:rsid w:val="00DB0859"/>
    <w:rsid w:val="00DB1FD6"/>
    <w:rsid w:val="00DD388A"/>
    <w:rsid w:val="00DD6EC2"/>
    <w:rsid w:val="00DF08BA"/>
    <w:rsid w:val="00DF5BCD"/>
    <w:rsid w:val="00DF790E"/>
    <w:rsid w:val="00E07CF7"/>
    <w:rsid w:val="00E10BF8"/>
    <w:rsid w:val="00E147A6"/>
    <w:rsid w:val="00E150CF"/>
    <w:rsid w:val="00E169C5"/>
    <w:rsid w:val="00E27CCC"/>
    <w:rsid w:val="00E30BEA"/>
    <w:rsid w:val="00E333B4"/>
    <w:rsid w:val="00E51E89"/>
    <w:rsid w:val="00E55D7D"/>
    <w:rsid w:val="00E86FE7"/>
    <w:rsid w:val="00E901C1"/>
    <w:rsid w:val="00E90E57"/>
    <w:rsid w:val="00E97E53"/>
    <w:rsid w:val="00EB7DA0"/>
    <w:rsid w:val="00ED79F3"/>
    <w:rsid w:val="00EF6BDE"/>
    <w:rsid w:val="00F11BDD"/>
    <w:rsid w:val="00F17B47"/>
    <w:rsid w:val="00F52ED4"/>
    <w:rsid w:val="00F56367"/>
    <w:rsid w:val="00F64E8E"/>
    <w:rsid w:val="00F7072D"/>
    <w:rsid w:val="00F75AC6"/>
    <w:rsid w:val="00F95EAB"/>
    <w:rsid w:val="00F96B57"/>
    <w:rsid w:val="00FA0279"/>
    <w:rsid w:val="00FF1969"/>
    <w:rsid w:val="00FF74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3B6B2"/>
  <w15:chartTrackingRefBased/>
  <w15:docId w15:val="{6FE039FE-AF98-497B-866D-9C1BB5E2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21E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oose">
    <w:name w:val="loose"/>
    <w:basedOn w:val="Normal"/>
    <w:rsid w:val="00E27CC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921E06"/>
    <w:rPr>
      <w:color w:val="808080"/>
    </w:rPr>
  </w:style>
  <w:style w:type="character" w:customStyle="1" w:styleId="Titre1Car">
    <w:name w:val="Titre 1 Car"/>
    <w:basedOn w:val="Policepardfaut"/>
    <w:link w:val="Titre1"/>
    <w:uiPriority w:val="9"/>
    <w:rsid w:val="00921E06"/>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6467AF"/>
    <w:rPr>
      <w:sz w:val="16"/>
      <w:szCs w:val="16"/>
    </w:rPr>
  </w:style>
  <w:style w:type="paragraph" w:styleId="Commentaire">
    <w:name w:val="annotation text"/>
    <w:basedOn w:val="Normal"/>
    <w:link w:val="CommentaireCar"/>
    <w:uiPriority w:val="99"/>
    <w:unhideWhenUsed/>
    <w:rsid w:val="006467AF"/>
    <w:pPr>
      <w:spacing w:line="240" w:lineRule="auto"/>
    </w:pPr>
    <w:rPr>
      <w:sz w:val="20"/>
      <w:szCs w:val="20"/>
    </w:rPr>
  </w:style>
  <w:style w:type="character" w:customStyle="1" w:styleId="CommentaireCar">
    <w:name w:val="Commentaire Car"/>
    <w:basedOn w:val="Policepardfaut"/>
    <w:link w:val="Commentaire"/>
    <w:uiPriority w:val="99"/>
    <w:rsid w:val="006467AF"/>
    <w:rPr>
      <w:sz w:val="20"/>
      <w:szCs w:val="20"/>
    </w:rPr>
  </w:style>
  <w:style w:type="paragraph" w:styleId="Objetducommentaire">
    <w:name w:val="annotation subject"/>
    <w:basedOn w:val="Commentaire"/>
    <w:next w:val="Commentaire"/>
    <w:link w:val="ObjetducommentaireCar"/>
    <w:uiPriority w:val="99"/>
    <w:semiHidden/>
    <w:unhideWhenUsed/>
    <w:rsid w:val="006467AF"/>
    <w:rPr>
      <w:b/>
      <w:bCs/>
    </w:rPr>
  </w:style>
  <w:style w:type="character" w:customStyle="1" w:styleId="ObjetducommentaireCar">
    <w:name w:val="Objet du commentaire Car"/>
    <w:basedOn w:val="CommentaireCar"/>
    <w:link w:val="Objetducommentaire"/>
    <w:uiPriority w:val="99"/>
    <w:semiHidden/>
    <w:rsid w:val="006467AF"/>
    <w:rPr>
      <w:b/>
      <w:bCs/>
      <w:sz w:val="20"/>
      <w:szCs w:val="20"/>
    </w:rPr>
  </w:style>
  <w:style w:type="paragraph" w:styleId="Textedebulles">
    <w:name w:val="Balloon Text"/>
    <w:basedOn w:val="Normal"/>
    <w:link w:val="TextedebullesCar"/>
    <w:uiPriority w:val="99"/>
    <w:semiHidden/>
    <w:unhideWhenUsed/>
    <w:rsid w:val="006467A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467AF"/>
    <w:rPr>
      <w:rFonts w:ascii="Segoe UI" w:hAnsi="Segoe UI" w:cs="Segoe UI"/>
      <w:sz w:val="18"/>
      <w:szCs w:val="18"/>
    </w:rPr>
  </w:style>
  <w:style w:type="paragraph" w:styleId="NormalWeb">
    <w:name w:val="Normal (Web)"/>
    <w:basedOn w:val="Normal"/>
    <w:uiPriority w:val="99"/>
    <w:semiHidden/>
    <w:unhideWhenUsed/>
    <w:rsid w:val="00466F1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904C6A"/>
    <w:pPr>
      <w:spacing w:after="0" w:line="240" w:lineRule="auto"/>
    </w:pPr>
  </w:style>
  <w:style w:type="character" w:styleId="Lienhypertexte">
    <w:name w:val="Hyperlink"/>
    <w:uiPriority w:val="99"/>
    <w:unhideWhenUsed/>
    <w:rsid w:val="009F3469"/>
    <w:rPr>
      <w:color w:val="0000FF"/>
      <w:u w:val="single"/>
    </w:rPr>
  </w:style>
  <w:style w:type="paragraph" w:styleId="Notedebasdepage">
    <w:name w:val="footnote text"/>
    <w:basedOn w:val="Normal"/>
    <w:link w:val="NotedebasdepageCar"/>
    <w:uiPriority w:val="99"/>
    <w:semiHidden/>
    <w:unhideWhenUsed/>
    <w:rsid w:val="00453030"/>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453030"/>
    <w:rPr>
      <w:rFonts w:ascii="Times New Roman" w:eastAsia="Times New Roman" w:hAnsi="Times New Roman" w:cs="Times New Roman"/>
      <w:sz w:val="20"/>
      <w:szCs w:val="20"/>
      <w:lang w:eastAsia="fr-FR"/>
    </w:rPr>
  </w:style>
  <w:style w:type="character" w:styleId="Appelnotedebasdep">
    <w:name w:val="footnote reference"/>
    <w:uiPriority w:val="99"/>
    <w:semiHidden/>
    <w:unhideWhenUsed/>
    <w:rsid w:val="00453030"/>
    <w:rPr>
      <w:vertAlign w:val="superscript"/>
    </w:rPr>
  </w:style>
  <w:style w:type="paragraph" w:styleId="Paragraphedeliste">
    <w:name w:val="List Paragraph"/>
    <w:basedOn w:val="Normal"/>
    <w:uiPriority w:val="34"/>
    <w:qFormat/>
    <w:rsid w:val="009D734B"/>
    <w:pPr>
      <w:ind w:left="720"/>
      <w:contextualSpacing/>
    </w:pPr>
  </w:style>
  <w:style w:type="paragraph" w:styleId="En-tte">
    <w:name w:val="header"/>
    <w:basedOn w:val="Normal"/>
    <w:link w:val="En-tteCar"/>
    <w:uiPriority w:val="99"/>
    <w:unhideWhenUsed/>
    <w:rsid w:val="00870610"/>
    <w:pPr>
      <w:tabs>
        <w:tab w:val="center" w:pos="4536"/>
        <w:tab w:val="right" w:pos="9072"/>
      </w:tabs>
      <w:spacing w:after="0" w:line="240" w:lineRule="auto"/>
    </w:pPr>
  </w:style>
  <w:style w:type="character" w:customStyle="1" w:styleId="En-tteCar">
    <w:name w:val="En-tête Car"/>
    <w:basedOn w:val="Policepardfaut"/>
    <w:link w:val="En-tte"/>
    <w:uiPriority w:val="99"/>
    <w:rsid w:val="00870610"/>
  </w:style>
  <w:style w:type="paragraph" w:styleId="Pieddepage">
    <w:name w:val="footer"/>
    <w:basedOn w:val="Normal"/>
    <w:link w:val="PieddepageCar"/>
    <w:uiPriority w:val="99"/>
    <w:unhideWhenUsed/>
    <w:rsid w:val="008706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70610"/>
  </w:style>
  <w:style w:type="paragraph" w:customStyle="1" w:styleId="Default">
    <w:name w:val="Default"/>
    <w:rsid w:val="00AD7A8C"/>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39"/>
    <w:rsid w:val="00437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Policepardfaut"/>
    <w:rsid w:val="005B0566"/>
  </w:style>
  <w:style w:type="character" w:styleId="Mentionnonrsolue">
    <w:name w:val="Unresolved Mention"/>
    <w:basedOn w:val="Policepardfaut"/>
    <w:uiPriority w:val="99"/>
    <w:semiHidden/>
    <w:unhideWhenUsed/>
    <w:rsid w:val="00174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523746">
      <w:bodyDiv w:val="1"/>
      <w:marLeft w:val="0"/>
      <w:marRight w:val="0"/>
      <w:marTop w:val="0"/>
      <w:marBottom w:val="0"/>
      <w:divBdr>
        <w:top w:val="none" w:sz="0" w:space="0" w:color="auto"/>
        <w:left w:val="none" w:sz="0" w:space="0" w:color="auto"/>
        <w:bottom w:val="none" w:sz="0" w:space="0" w:color="auto"/>
        <w:right w:val="none" w:sz="0" w:space="0" w:color="auto"/>
      </w:divBdr>
      <w:divsChild>
        <w:div w:id="1821582486">
          <w:marLeft w:val="0"/>
          <w:marRight w:val="0"/>
          <w:marTop w:val="0"/>
          <w:marBottom w:val="0"/>
          <w:divBdr>
            <w:top w:val="none" w:sz="0" w:space="0" w:color="auto"/>
            <w:left w:val="none" w:sz="0" w:space="0" w:color="auto"/>
            <w:bottom w:val="none" w:sz="0" w:space="0" w:color="auto"/>
            <w:right w:val="none" w:sz="0" w:space="0" w:color="auto"/>
          </w:divBdr>
        </w:div>
        <w:div w:id="774398767">
          <w:marLeft w:val="0"/>
          <w:marRight w:val="0"/>
          <w:marTop w:val="0"/>
          <w:marBottom w:val="0"/>
          <w:divBdr>
            <w:top w:val="none" w:sz="0" w:space="0" w:color="auto"/>
            <w:left w:val="none" w:sz="0" w:space="0" w:color="auto"/>
            <w:bottom w:val="none" w:sz="0" w:space="0" w:color="auto"/>
            <w:right w:val="none" w:sz="0" w:space="0" w:color="auto"/>
          </w:divBdr>
        </w:div>
      </w:divsChild>
    </w:div>
    <w:div w:id="852256412">
      <w:bodyDiv w:val="1"/>
      <w:marLeft w:val="0"/>
      <w:marRight w:val="0"/>
      <w:marTop w:val="0"/>
      <w:marBottom w:val="0"/>
      <w:divBdr>
        <w:top w:val="none" w:sz="0" w:space="0" w:color="auto"/>
        <w:left w:val="none" w:sz="0" w:space="0" w:color="auto"/>
        <w:bottom w:val="none" w:sz="0" w:space="0" w:color="auto"/>
        <w:right w:val="none" w:sz="0" w:space="0" w:color="auto"/>
      </w:divBdr>
      <w:divsChild>
        <w:div w:id="705447597">
          <w:marLeft w:val="0"/>
          <w:marRight w:val="0"/>
          <w:marTop w:val="0"/>
          <w:marBottom w:val="0"/>
          <w:divBdr>
            <w:top w:val="none" w:sz="0" w:space="0" w:color="auto"/>
            <w:left w:val="none" w:sz="0" w:space="0" w:color="auto"/>
            <w:bottom w:val="none" w:sz="0" w:space="0" w:color="auto"/>
            <w:right w:val="none" w:sz="0" w:space="0" w:color="auto"/>
          </w:divBdr>
        </w:div>
        <w:div w:id="1951544583">
          <w:marLeft w:val="0"/>
          <w:marRight w:val="0"/>
          <w:marTop w:val="0"/>
          <w:marBottom w:val="0"/>
          <w:divBdr>
            <w:top w:val="none" w:sz="0" w:space="0" w:color="auto"/>
            <w:left w:val="none" w:sz="0" w:space="0" w:color="auto"/>
            <w:bottom w:val="none" w:sz="0" w:space="0" w:color="auto"/>
            <w:right w:val="none" w:sz="0" w:space="0" w:color="auto"/>
          </w:divBdr>
        </w:div>
        <w:div w:id="1546868033">
          <w:marLeft w:val="0"/>
          <w:marRight w:val="0"/>
          <w:marTop w:val="0"/>
          <w:marBottom w:val="0"/>
          <w:divBdr>
            <w:top w:val="none" w:sz="0" w:space="0" w:color="auto"/>
            <w:left w:val="none" w:sz="0" w:space="0" w:color="auto"/>
            <w:bottom w:val="none" w:sz="0" w:space="0" w:color="auto"/>
            <w:right w:val="none" w:sz="0" w:space="0" w:color="auto"/>
          </w:divBdr>
        </w:div>
      </w:divsChild>
    </w:div>
    <w:div w:id="924463694">
      <w:bodyDiv w:val="1"/>
      <w:marLeft w:val="0"/>
      <w:marRight w:val="0"/>
      <w:marTop w:val="0"/>
      <w:marBottom w:val="0"/>
      <w:divBdr>
        <w:top w:val="none" w:sz="0" w:space="0" w:color="auto"/>
        <w:left w:val="none" w:sz="0" w:space="0" w:color="auto"/>
        <w:bottom w:val="none" w:sz="0" w:space="0" w:color="auto"/>
        <w:right w:val="none" w:sz="0" w:space="0" w:color="auto"/>
      </w:divBdr>
      <w:divsChild>
        <w:div w:id="397943915">
          <w:marLeft w:val="0"/>
          <w:marRight w:val="0"/>
          <w:marTop w:val="0"/>
          <w:marBottom w:val="0"/>
          <w:divBdr>
            <w:top w:val="none" w:sz="0" w:space="0" w:color="auto"/>
            <w:left w:val="none" w:sz="0" w:space="0" w:color="auto"/>
            <w:bottom w:val="none" w:sz="0" w:space="0" w:color="auto"/>
            <w:right w:val="none" w:sz="0" w:space="0" w:color="auto"/>
          </w:divBdr>
        </w:div>
        <w:div w:id="924149830">
          <w:marLeft w:val="0"/>
          <w:marRight w:val="0"/>
          <w:marTop w:val="0"/>
          <w:marBottom w:val="0"/>
          <w:divBdr>
            <w:top w:val="none" w:sz="0" w:space="0" w:color="auto"/>
            <w:left w:val="none" w:sz="0" w:space="0" w:color="auto"/>
            <w:bottom w:val="none" w:sz="0" w:space="0" w:color="auto"/>
            <w:right w:val="none" w:sz="0" w:space="0" w:color="auto"/>
          </w:divBdr>
        </w:div>
        <w:div w:id="2066248146">
          <w:marLeft w:val="0"/>
          <w:marRight w:val="0"/>
          <w:marTop w:val="0"/>
          <w:marBottom w:val="0"/>
          <w:divBdr>
            <w:top w:val="none" w:sz="0" w:space="0" w:color="auto"/>
            <w:left w:val="none" w:sz="0" w:space="0" w:color="auto"/>
            <w:bottom w:val="none" w:sz="0" w:space="0" w:color="auto"/>
            <w:right w:val="none" w:sz="0" w:space="0" w:color="auto"/>
          </w:divBdr>
        </w:div>
        <w:div w:id="983696902">
          <w:marLeft w:val="0"/>
          <w:marRight w:val="0"/>
          <w:marTop w:val="0"/>
          <w:marBottom w:val="0"/>
          <w:divBdr>
            <w:top w:val="none" w:sz="0" w:space="0" w:color="auto"/>
            <w:left w:val="none" w:sz="0" w:space="0" w:color="auto"/>
            <w:bottom w:val="none" w:sz="0" w:space="0" w:color="auto"/>
            <w:right w:val="none" w:sz="0" w:space="0" w:color="auto"/>
          </w:divBdr>
        </w:div>
        <w:div w:id="550070344">
          <w:marLeft w:val="0"/>
          <w:marRight w:val="0"/>
          <w:marTop w:val="0"/>
          <w:marBottom w:val="0"/>
          <w:divBdr>
            <w:top w:val="none" w:sz="0" w:space="0" w:color="auto"/>
            <w:left w:val="none" w:sz="0" w:space="0" w:color="auto"/>
            <w:bottom w:val="none" w:sz="0" w:space="0" w:color="auto"/>
            <w:right w:val="none" w:sz="0" w:space="0" w:color="auto"/>
          </w:divBdr>
        </w:div>
        <w:div w:id="970281820">
          <w:marLeft w:val="0"/>
          <w:marRight w:val="0"/>
          <w:marTop w:val="0"/>
          <w:marBottom w:val="0"/>
          <w:divBdr>
            <w:top w:val="none" w:sz="0" w:space="0" w:color="auto"/>
            <w:left w:val="none" w:sz="0" w:space="0" w:color="auto"/>
            <w:bottom w:val="none" w:sz="0" w:space="0" w:color="auto"/>
            <w:right w:val="none" w:sz="0" w:space="0" w:color="auto"/>
          </w:divBdr>
        </w:div>
        <w:div w:id="510608010">
          <w:marLeft w:val="0"/>
          <w:marRight w:val="0"/>
          <w:marTop w:val="0"/>
          <w:marBottom w:val="0"/>
          <w:divBdr>
            <w:top w:val="none" w:sz="0" w:space="0" w:color="auto"/>
            <w:left w:val="none" w:sz="0" w:space="0" w:color="auto"/>
            <w:bottom w:val="none" w:sz="0" w:space="0" w:color="auto"/>
            <w:right w:val="none" w:sz="0" w:space="0" w:color="auto"/>
          </w:divBdr>
        </w:div>
        <w:div w:id="1355230643">
          <w:marLeft w:val="0"/>
          <w:marRight w:val="0"/>
          <w:marTop w:val="0"/>
          <w:marBottom w:val="0"/>
          <w:divBdr>
            <w:top w:val="none" w:sz="0" w:space="0" w:color="auto"/>
            <w:left w:val="none" w:sz="0" w:space="0" w:color="auto"/>
            <w:bottom w:val="none" w:sz="0" w:space="0" w:color="auto"/>
            <w:right w:val="none" w:sz="0" w:space="0" w:color="auto"/>
          </w:divBdr>
        </w:div>
        <w:div w:id="1095052536">
          <w:marLeft w:val="0"/>
          <w:marRight w:val="0"/>
          <w:marTop w:val="0"/>
          <w:marBottom w:val="0"/>
          <w:divBdr>
            <w:top w:val="none" w:sz="0" w:space="0" w:color="auto"/>
            <w:left w:val="none" w:sz="0" w:space="0" w:color="auto"/>
            <w:bottom w:val="none" w:sz="0" w:space="0" w:color="auto"/>
            <w:right w:val="none" w:sz="0" w:space="0" w:color="auto"/>
          </w:divBdr>
        </w:div>
        <w:div w:id="738871006">
          <w:marLeft w:val="0"/>
          <w:marRight w:val="0"/>
          <w:marTop w:val="0"/>
          <w:marBottom w:val="0"/>
          <w:divBdr>
            <w:top w:val="none" w:sz="0" w:space="0" w:color="auto"/>
            <w:left w:val="none" w:sz="0" w:space="0" w:color="auto"/>
            <w:bottom w:val="none" w:sz="0" w:space="0" w:color="auto"/>
            <w:right w:val="none" w:sz="0" w:space="0" w:color="auto"/>
          </w:divBdr>
        </w:div>
        <w:div w:id="1543400669">
          <w:marLeft w:val="0"/>
          <w:marRight w:val="0"/>
          <w:marTop w:val="0"/>
          <w:marBottom w:val="0"/>
          <w:divBdr>
            <w:top w:val="none" w:sz="0" w:space="0" w:color="auto"/>
            <w:left w:val="none" w:sz="0" w:space="0" w:color="auto"/>
            <w:bottom w:val="none" w:sz="0" w:space="0" w:color="auto"/>
            <w:right w:val="none" w:sz="0" w:space="0" w:color="auto"/>
          </w:divBdr>
        </w:div>
        <w:div w:id="1998848577">
          <w:marLeft w:val="0"/>
          <w:marRight w:val="0"/>
          <w:marTop w:val="0"/>
          <w:marBottom w:val="0"/>
          <w:divBdr>
            <w:top w:val="none" w:sz="0" w:space="0" w:color="auto"/>
            <w:left w:val="none" w:sz="0" w:space="0" w:color="auto"/>
            <w:bottom w:val="none" w:sz="0" w:space="0" w:color="auto"/>
            <w:right w:val="none" w:sz="0" w:space="0" w:color="auto"/>
          </w:divBdr>
        </w:div>
        <w:div w:id="234633768">
          <w:marLeft w:val="0"/>
          <w:marRight w:val="0"/>
          <w:marTop w:val="0"/>
          <w:marBottom w:val="0"/>
          <w:divBdr>
            <w:top w:val="none" w:sz="0" w:space="0" w:color="auto"/>
            <w:left w:val="none" w:sz="0" w:space="0" w:color="auto"/>
            <w:bottom w:val="none" w:sz="0" w:space="0" w:color="auto"/>
            <w:right w:val="none" w:sz="0" w:space="0" w:color="auto"/>
          </w:divBdr>
        </w:div>
      </w:divsChild>
    </w:div>
    <w:div w:id="1071387837">
      <w:bodyDiv w:val="1"/>
      <w:marLeft w:val="0"/>
      <w:marRight w:val="0"/>
      <w:marTop w:val="0"/>
      <w:marBottom w:val="0"/>
      <w:divBdr>
        <w:top w:val="none" w:sz="0" w:space="0" w:color="auto"/>
        <w:left w:val="none" w:sz="0" w:space="0" w:color="auto"/>
        <w:bottom w:val="none" w:sz="0" w:space="0" w:color="auto"/>
        <w:right w:val="none" w:sz="0" w:space="0" w:color="auto"/>
      </w:divBdr>
      <w:divsChild>
        <w:div w:id="76905714">
          <w:marLeft w:val="0"/>
          <w:marRight w:val="0"/>
          <w:marTop w:val="0"/>
          <w:marBottom w:val="0"/>
          <w:divBdr>
            <w:top w:val="none" w:sz="0" w:space="0" w:color="auto"/>
            <w:left w:val="none" w:sz="0" w:space="0" w:color="auto"/>
            <w:bottom w:val="none" w:sz="0" w:space="0" w:color="auto"/>
            <w:right w:val="none" w:sz="0" w:space="0" w:color="auto"/>
          </w:divBdr>
        </w:div>
        <w:div w:id="225343288">
          <w:marLeft w:val="0"/>
          <w:marRight w:val="0"/>
          <w:marTop w:val="0"/>
          <w:marBottom w:val="0"/>
          <w:divBdr>
            <w:top w:val="none" w:sz="0" w:space="0" w:color="auto"/>
            <w:left w:val="none" w:sz="0" w:space="0" w:color="auto"/>
            <w:bottom w:val="none" w:sz="0" w:space="0" w:color="auto"/>
            <w:right w:val="none" w:sz="0" w:space="0" w:color="auto"/>
          </w:divBdr>
        </w:div>
      </w:divsChild>
    </w:div>
    <w:div w:id="1695157885">
      <w:bodyDiv w:val="1"/>
      <w:marLeft w:val="0"/>
      <w:marRight w:val="0"/>
      <w:marTop w:val="0"/>
      <w:marBottom w:val="0"/>
      <w:divBdr>
        <w:top w:val="none" w:sz="0" w:space="0" w:color="auto"/>
        <w:left w:val="none" w:sz="0" w:space="0" w:color="auto"/>
        <w:bottom w:val="none" w:sz="0" w:space="0" w:color="auto"/>
        <w:right w:val="none" w:sz="0" w:space="0" w:color="auto"/>
      </w:divBdr>
      <w:divsChild>
        <w:div w:id="669261362">
          <w:marLeft w:val="0"/>
          <w:marRight w:val="0"/>
          <w:marTop w:val="0"/>
          <w:marBottom w:val="0"/>
          <w:divBdr>
            <w:top w:val="none" w:sz="0" w:space="0" w:color="auto"/>
            <w:left w:val="none" w:sz="0" w:space="0" w:color="auto"/>
            <w:bottom w:val="none" w:sz="0" w:space="0" w:color="auto"/>
            <w:right w:val="none" w:sz="0" w:space="0" w:color="auto"/>
          </w:divBdr>
        </w:div>
        <w:div w:id="1833983256">
          <w:marLeft w:val="0"/>
          <w:marRight w:val="0"/>
          <w:marTop w:val="0"/>
          <w:marBottom w:val="0"/>
          <w:divBdr>
            <w:top w:val="none" w:sz="0" w:space="0" w:color="auto"/>
            <w:left w:val="none" w:sz="0" w:space="0" w:color="auto"/>
            <w:bottom w:val="none" w:sz="0" w:space="0" w:color="auto"/>
            <w:right w:val="none" w:sz="0" w:space="0" w:color="auto"/>
          </w:divBdr>
        </w:div>
        <w:div w:id="264772328">
          <w:marLeft w:val="0"/>
          <w:marRight w:val="0"/>
          <w:marTop w:val="0"/>
          <w:marBottom w:val="0"/>
          <w:divBdr>
            <w:top w:val="none" w:sz="0" w:space="0" w:color="auto"/>
            <w:left w:val="none" w:sz="0" w:space="0" w:color="auto"/>
            <w:bottom w:val="none" w:sz="0" w:space="0" w:color="auto"/>
            <w:right w:val="none" w:sz="0" w:space="0" w:color="auto"/>
          </w:divBdr>
        </w:div>
        <w:div w:id="1065182796">
          <w:marLeft w:val="0"/>
          <w:marRight w:val="0"/>
          <w:marTop w:val="0"/>
          <w:marBottom w:val="0"/>
          <w:divBdr>
            <w:top w:val="none" w:sz="0" w:space="0" w:color="auto"/>
            <w:left w:val="none" w:sz="0" w:space="0" w:color="auto"/>
            <w:bottom w:val="none" w:sz="0" w:space="0" w:color="auto"/>
            <w:right w:val="none" w:sz="0" w:space="0" w:color="auto"/>
          </w:divBdr>
        </w:div>
        <w:div w:id="175267942">
          <w:marLeft w:val="0"/>
          <w:marRight w:val="0"/>
          <w:marTop w:val="0"/>
          <w:marBottom w:val="0"/>
          <w:divBdr>
            <w:top w:val="none" w:sz="0" w:space="0" w:color="auto"/>
            <w:left w:val="none" w:sz="0" w:space="0" w:color="auto"/>
            <w:bottom w:val="none" w:sz="0" w:space="0" w:color="auto"/>
            <w:right w:val="none" w:sz="0" w:space="0" w:color="auto"/>
          </w:divBdr>
        </w:div>
        <w:div w:id="1384132346">
          <w:marLeft w:val="0"/>
          <w:marRight w:val="0"/>
          <w:marTop w:val="0"/>
          <w:marBottom w:val="0"/>
          <w:divBdr>
            <w:top w:val="none" w:sz="0" w:space="0" w:color="auto"/>
            <w:left w:val="none" w:sz="0" w:space="0" w:color="auto"/>
            <w:bottom w:val="none" w:sz="0" w:space="0" w:color="auto"/>
            <w:right w:val="none" w:sz="0" w:space="0" w:color="auto"/>
          </w:divBdr>
        </w:div>
        <w:div w:id="939490358">
          <w:marLeft w:val="0"/>
          <w:marRight w:val="0"/>
          <w:marTop w:val="0"/>
          <w:marBottom w:val="0"/>
          <w:divBdr>
            <w:top w:val="none" w:sz="0" w:space="0" w:color="auto"/>
            <w:left w:val="none" w:sz="0" w:space="0" w:color="auto"/>
            <w:bottom w:val="none" w:sz="0" w:space="0" w:color="auto"/>
            <w:right w:val="none" w:sz="0" w:space="0" w:color="auto"/>
          </w:divBdr>
        </w:div>
        <w:div w:id="1160578722">
          <w:marLeft w:val="0"/>
          <w:marRight w:val="0"/>
          <w:marTop w:val="0"/>
          <w:marBottom w:val="0"/>
          <w:divBdr>
            <w:top w:val="none" w:sz="0" w:space="0" w:color="auto"/>
            <w:left w:val="none" w:sz="0" w:space="0" w:color="auto"/>
            <w:bottom w:val="none" w:sz="0" w:space="0" w:color="auto"/>
            <w:right w:val="none" w:sz="0" w:space="0" w:color="auto"/>
          </w:divBdr>
        </w:div>
        <w:div w:id="160395438">
          <w:marLeft w:val="0"/>
          <w:marRight w:val="0"/>
          <w:marTop w:val="0"/>
          <w:marBottom w:val="0"/>
          <w:divBdr>
            <w:top w:val="none" w:sz="0" w:space="0" w:color="auto"/>
            <w:left w:val="none" w:sz="0" w:space="0" w:color="auto"/>
            <w:bottom w:val="none" w:sz="0" w:space="0" w:color="auto"/>
            <w:right w:val="none" w:sz="0" w:space="0" w:color="auto"/>
          </w:divBdr>
        </w:div>
        <w:div w:id="1706248928">
          <w:marLeft w:val="0"/>
          <w:marRight w:val="0"/>
          <w:marTop w:val="0"/>
          <w:marBottom w:val="0"/>
          <w:divBdr>
            <w:top w:val="none" w:sz="0" w:space="0" w:color="auto"/>
            <w:left w:val="none" w:sz="0" w:space="0" w:color="auto"/>
            <w:bottom w:val="none" w:sz="0" w:space="0" w:color="auto"/>
            <w:right w:val="none" w:sz="0" w:space="0" w:color="auto"/>
          </w:divBdr>
        </w:div>
        <w:div w:id="385103840">
          <w:marLeft w:val="0"/>
          <w:marRight w:val="0"/>
          <w:marTop w:val="0"/>
          <w:marBottom w:val="0"/>
          <w:divBdr>
            <w:top w:val="none" w:sz="0" w:space="0" w:color="auto"/>
            <w:left w:val="none" w:sz="0" w:space="0" w:color="auto"/>
            <w:bottom w:val="none" w:sz="0" w:space="0" w:color="auto"/>
            <w:right w:val="none" w:sz="0" w:space="0" w:color="auto"/>
          </w:divBdr>
        </w:div>
        <w:div w:id="501819807">
          <w:marLeft w:val="0"/>
          <w:marRight w:val="0"/>
          <w:marTop w:val="0"/>
          <w:marBottom w:val="0"/>
          <w:divBdr>
            <w:top w:val="none" w:sz="0" w:space="0" w:color="auto"/>
            <w:left w:val="none" w:sz="0" w:space="0" w:color="auto"/>
            <w:bottom w:val="none" w:sz="0" w:space="0" w:color="auto"/>
            <w:right w:val="none" w:sz="0" w:space="0" w:color="auto"/>
          </w:divBdr>
        </w:div>
        <w:div w:id="1599828806">
          <w:marLeft w:val="0"/>
          <w:marRight w:val="0"/>
          <w:marTop w:val="0"/>
          <w:marBottom w:val="0"/>
          <w:divBdr>
            <w:top w:val="none" w:sz="0" w:space="0" w:color="auto"/>
            <w:left w:val="none" w:sz="0" w:space="0" w:color="auto"/>
            <w:bottom w:val="none" w:sz="0" w:space="0" w:color="auto"/>
            <w:right w:val="none" w:sz="0" w:space="0" w:color="auto"/>
          </w:divBdr>
        </w:div>
        <w:div w:id="1707872723">
          <w:marLeft w:val="0"/>
          <w:marRight w:val="0"/>
          <w:marTop w:val="0"/>
          <w:marBottom w:val="0"/>
          <w:divBdr>
            <w:top w:val="none" w:sz="0" w:space="0" w:color="auto"/>
            <w:left w:val="none" w:sz="0" w:space="0" w:color="auto"/>
            <w:bottom w:val="none" w:sz="0" w:space="0" w:color="auto"/>
            <w:right w:val="none" w:sz="0" w:space="0" w:color="auto"/>
          </w:divBdr>
        </w:div>
        <w:div w:id="1226913200">
          <w:marLeft w:val="0"/>
          <w:marRight w:val="0"/>
          <w:marTop w:val="0"/>
          <w:marBottom w:val="0"/>
          <w:divBdr>
            <w:top w:val="none" w:sz="0" w:space="0" w:color="auto"/>
            <w:left w:val="none" w:sz="0" w:space="0" w:color="auto"/>
            <w:bottom w:val="none" w:sz="0" w:space="0" w:color="auto"/>
            <w:right w:val="none" w:sz="0" w:space="0" w:color="auto"/>
          </w:divBdr>
        </w:div>
        <w:div w:id="1099445133">
          <w:marLeft w:val="0"/>
          <w:marRight w:val="0"/>
          <w:marTop w:val="0"/>
          <w:marBottom w:val="0"/>
          <w:divBdr>
            <w:top w:val="none" w:sz="0" w:space="0" w:color="auto"/>
            <w:left w:val="none" w:sz="0" w:space="0" w:color="auto"/>
            <w:bottom w:val="none" w:sz="0" w:space="0" w:color="auto"/>
            <w:right w:val="none" w:sz="0" w:space="0" w:color="auto"/>
          </w:divBdr>
        </w:div>
        <w:div w:id="888302974">
          <w:marLeft w:val="0"/>
          <w:marRight w:val="0"/>
          <w:marTop w:val="0"/>
          <w:marBottom w:val="0"/>
          <w:divBdr>
            <w:top w:val="none" w:sz="0" w:space="0" w:color="auto"/>
            <w:left w:val="none" w:sz="0" w:space="0" w:color="auto"/>
            <w:bottom w:val="none" w:sz="0" w:space="0" w:color="auto"/>
            <w:right w:val="none" w:sz="0" w:space="0" w:color="auto"/>
          </w:divBdr>
        </w:div>
        <w:div w:id="865095145">
          <w:marLeft w:val="0"/>
          <w:marRight w:val="0"/>
          <w:marTop w:val="0"/>
          <w:marBottom w:val="0"/>
          <w:divBdr>
            <w:top w:val="none" w:sz="0" w:space="0" w:color="auto"/>
            <w:left w:val="none" w:sz="0" w:space="0" w:color="auto"/>
            <w:bottom w:val="none" w:sz="0" w:space="0" w:color="auto"/>
            <w:right w:val="none" w:sz="0" w:space="0" w:color="auto"/>
          </w:divBdr>
        </w:div>
        <w:div w:id="252322777">
          <w:marLeft w:val="0"/>
          <w:marRight w:val="0"/>
          <w:marTop w:val="0"/>
          <w:marBottom w:val="0"/>
          <w:divBdr>
            <w:top w:val="none" w:sz="0" w:space="0" w:color="auto"/>
            <w:left w:val="none" w:sz="0" w:space="0" w:color="auto"/>
            <w:bottom w:val="none" w:sz="0" w:space="0" w:color="auto"/>
            <w:right w:val="none" w:sz="0" w:space="0" w:color="auto"/>
          </w:divBdr>
        </w:div>
        <w:div w:id="1249339961">
          <w:marLeft w:val="0"/>
          <w:marRight w:val="0"/>
          <w:marTop w:val="0"/>
          <w:marBottom w:val="0"/>
          <w:divBdr>
            <w:top w:val="none" w:sz="0" w:space="0" w:color="auto"/>
            <w:left w:val="none" w:sz="0" w:space="0" w:color="auto"/>
            <w:bottom w:val="none" w:sz="0" w:space="0" w:color="auto"/>
            <w:right w:val="none" w:sz="0" w:space="0" w:color="auto"/>
          </w:divBdr>
        </w:div>
        <w:div w:id="570387285">
          <w:marLeft w:val="0"/>
          <w:marRight w:val="0"/>
          <w:marTop w:val="0"/>
          <w:marBottom w:val="0"/>
          <w:divBdr>
            <w:top w:val="none" w:sz="0" w:space="0" w:color="auto"/>
            <w:left w:val="none" w:sz="0" w:space="0" w:color="auto"/>
            <w:bottom w:val="none" w:sz="0" w:space="0" w:color="auto"/>
            <w:right w:val="none" w:sz="0" w:space="0" w:color="auto"/>
          </w:divBdr>
        </w:div>
        <w:div w:id="1109617695">
          <w:marLeft w:val="0"/>
          <w:marRight w:val="0"/>
          <w:marTop w:val="0"/>
          <w:marBottom w:val="0"/>
          <w:divBdr>
            <w:top w:val="none" w:sz="0" w:space="0" w:color="auto"/>
            <w:left w:val="none" w:sz="0" w:space="0" w:color="auto"/>
            <w:bottom w:val="none" w:sz="0" w:space="0" w:color="auto"/>
            <w:right w:val="none" w:sz="0" w:space="0" w:color="auto"/>
          </w:divBdr>
        </w:div>
        <w:div w:id="267347098">
          <w:marLeft w:val="0"/>
          <w:marRight w:val="0"/>
          <w:marTop w:val="0"/>
          <w:marBottom w:val="0"/>
          <w:divBdr>
            <w:top w:val="none" w:sz="0" w:space="0" w:color="auto"/>
            <w:left w:val="none" w:sz="0" w:space="0" w:color="auto"/>
            <w:bottom w:val="none" w:sz="0" w:space="0" w:color="auto"/>
            <w:right w:val="none" w:sz="0" w:space="0" w:color="auto"/>
          </w:divBdr>
        </w:div>
        <w:div w:id="247421693">
          <w:marLeft w:val="0"/>
          <w:marRight w:val="0"/>
          <w:marTop w:val="0"/>
          <w:marBottom w:val="0"/>
          <w:divBdr>
            <w:top w:val="none" w:sz="0" w:space="0" w:color="auto"/>
            <w:left w:val="none" w:sz="0" w:space="0" w:color="auto"/>
            <w:bottom w:val="none" w:sz="0" w:space="0" w:color="auto"/>
            <w:right w:val="none" w:sz="0" w:space="0" w:color="auto"/>
          </w:divBdr>
        </w:div>
        <w:div w:id="1224025543">
          <w:marLeft w:val="0"/>
          <w:marRight w:val="0"/>
          <w:marTop w:val="0"/>
          <w:marBottom w:val="0"/>
          <w:divBdr>
            <w:top w:val="none" w:sz="0" w:space="0" w:color="auto"/>
            <w:left w:val="none" w:sz="0" w:space="0" w:color="auto"/>
            <w:bottom w:val="none" w:sz="0" w:space="0" w:color="auto"/>
            <w:right w:val="none" w:sz="0" w:space="0" w:color="auto"/>
          </w:divBdr>
        </w:div>
        <w:div w:id="1492939991">
          <w:marLeft w:val="0"/>
          <w:marRight w:val="0"/>
          <w:marTop w:val="0"/>
          <w:marBottom w:val="0"/>
          <w:divBdr>
            <w:top w:val="none" w:sz="0" w:space="0" w:color="auto"/>
            <w:left w:val="none" w:sz="0" w:space="0" w:color="auto"/>
            <w:bottom w:val="none" w:sz="0" w:space="0" w:color="auto"/>
            <w:right w:val="none" w:sz="0" w:space="0" w:color="auto"/>
          </w:divBdr>
        </w:div>
        <w:div w:id="1962228565">
          <w:marLeft w:val="0"/>
          <w:marRight w:val="0"/>
          <w:marTop w:val="0"/>
          <w:marBottom w:val="0"/>
          <w:divBdr>
            <w:top w:val="none" w:sz="0" w:space="0" w:color="auto"/>
            <w:left w:val="none" w:sz="0" w:space="0" w:color="auto"/>
            <w:bottom w:val="none" w:sz="0" w:space="0" w:color="auto"/>
            <w:right w:val="none" w:sz="0" w:space="0" w:color="auto"/>
          </w:divBdr>
        </w:div>
        <w:div w:id="936643486">
          <w:marLeft w:val="0"/>
          <w:marRight w:val="0"/>
          <w:marTop w:val="0"/>
          <w:marBottom w:val="0"/>
          <w:divBdr>
            <w:top w:val="none" w:sz="0" w:space="0" w:color="auto"/>
            <w:left w:val="none" w:sz="0" w:space="0" w:color="auto"/>
            <w:bottom w:val="none" w:sz="0" w:space="0" w:color="auto"/>
            <w:right w:val="none" w:sz="0" w:space="0" w:color="auto"/>
          </w:divBdr>
        </w:div>
        <w:div w:id="636565251">
          <w:marLeft w:val="0"/>
          <w:marRight w:val="0"/>
          <w:marTop w:val="0"/>
          <w:marBottom w:val="0"/>
          <w:divBdr>
            <w:top w:val="none" w:sz="0" w:space="0" w:color="auto"/>
            <w:left w:val="none" w:sz="0" w:space="0" w:color="auto"/>
            <w:bottom w:val="none" w:sz="0" w:space="0" w:color="auto"/>
            <w:right w:val="none" w:sz="0" w:space="0" w:color="auto"/>
          </w:divBdr>
        </w:div>
        <w:div w:id="376860688">
          <w:marLeft w:val="0"/>
          <w:marRight w:val="0"/>
          <w:marTop w:val="0"/>
          <w:marBottom w:val="0"/>
          <w:divBdr>
            <w:top w:val="none" w:sz="0" w:space="0" w:color="auto"/>
            <w:left w:val="none" w:sz="0" w:space="0" w:color="auto"/>
            <w:bottom w:val="none" w:sz="0" w:space="0" w:color="auto"/>
            <w:right w:val="none" w:sz="0" w:space="0" w:color="auto"/>
          </w:divBdr>
        </w:div>
        <w:div w:id="1246190576">
          <w:marLeft w:val="0"/>
          <w:marRight w:val="0"/>
          <w:marTop w:val="0"/>
          <w:marBottom w:val="0"/>
          <w:divBdr>
            <w:top w:val="none" w:sz="0" w:space="0" w:color="auto"/>
            <w:left w:val="none" w:sz="0" w:space="0" w:color="auto"/>
            <w:bottom w:val="none" w:sz="0" w:space="0" w:color="auto"/>
            <w:right w:val="none" w:sz="0" w:space="0" w:color="auto"/>
          </w:divBdr>
        </w:div>
        <w:div w:id="479734191">
          <w:marLeft w:val="0"/>
          <w:marRight w:val="0"/>
          <w:marTop w:val="0"/>
          <w:marBottom w:val="0"/>
          <w:divBdr>
            <w:top w:val="none" w:sz="0" w:space="0" w:color="auto"/>
            <w:left w:val="none" w:sz="0" w:space="0" w:color="auto"/>
            <w:bottom w:val="none" w:sz="0" w:space="0" w:color="auto"/>
            <w:right w:val="none" w:sz="0" w:space="0" w:color="auto"/>
          </w:divBdr>
        </w:div>
        <w:div w:id="942883681">
          <w:marLeft w:val="0"/>
          <w:marRight w:val="0"/>
          <w:marTop w:val="0"/>
          <w:marBottom w:val="0"/>
          <w:divBdr>
            <w:top w:val="none" w:sz="0" w:space="0" w:color="auto"/>
            <w:left w:val="none" w:sz="0" w:space="0" w:color="auto"/>
            <w:bottom w:val="none" w:sz="0" w:space="0" w:color="auto"/>
            <w:right w:val="none" w:sz="0" w:space="0" w:color="auto"/>
          </w:divBdr>
        </w:div>
        <w:div w:id="1911041414">
          <w:marLeft w:val="0"/>
          <w:marRight w:val="0"/>
          <w:marTop w:val="0"/>
          <w:marBottom w:val="0"/>
          <w:divBdr>
            <w:top w:val="none" w:sz="0" w:space="0" w:color="auto"/>
            <w:left w:val="none" w:sz="0" w:space="0" w:color="auto"/>
            <w:bottom w:val="none" w:sz="0" w:space="0" w:color="auto"/>
            <w:right w:val="none" w:sz="0" w:space="0" w:color="auto"/>
          </w:divBdr>
        </w:div>
        <w:div w:id="1904948959">
          <w:marLeft w:val="0"/>
          <w:marRight w:val="0"/>
          <w:marTop w:val="0"/>
          <w:marBottom w:val="0"/>
          <w:divBdr>
            <w:top w:val="none" w:sz="0" w:space="0" w:color="auto"/>
            <w:left w:val="none" w:sz="0" w:space="0" w:color="auto"/>
            <w:bottom w:val="none" w:sz="0" w:space="0" w:color="auto"/>
            <w:right w:val="none" w:sz="0" w:space="0" w:color="auto"/>
          </w:divBdr>
        </w:div>
        <w:div w:id="603076808">
          <w:marLeft w:val="0"/>
          <w:marRight w:val="0"/>
          <w:marTop w:val="0"/>
          <w:marBottom w:val="0"/>
          <w:divBdr>
            <w:top w:val="none" w:sz="0" w:space="0" w:color="auto"/>
            <w:left w:val="none" w:sz="0" w:space="0" w:color="auto"/>
            <w:bottom w:val="none" w:sz="0" w:space="0" w:color="auto"/>
            <w:right w:val="none" w:sz="0" w:space="0" w:color="auto"/>
          </w:divBdr>
        </w:div>
      </w:divsChild>
    </w:div>
    <w:div w:id="1951817981">
      <w:bodyDiv w:val="1"/>
      <w:marLeft w:val="0"/>
      <w:marRight w:val="0"/>
      <w:marTop w:val="0"/>
      <w:marBottom w:val="0"/>
      <w:divBdr>
        <w:top w:val="none" w:sz="0" w:space="0" w:color="auto"/>
        <w:left w:val="none" w:sz="0" w:space="0" w:color="auto"/>
        <w:bottom w:val="none" w:sz="0" w:space="0" w:color="auto"/>
        <w:right w:val="none" w:sz="0" w:space="0" w:color="auto"/>
      </w:divBdr>
      <w:divsChild>
        <w:div w:id="1305698387">
          <w:marLeft w:val="0"/>
          <w:marRight w:val="0"/>
          <w:marTop w:val="0"/>
          <w:marBottom w:val="0"/>
          <w:divBdr>
            <w:top w:val="none" w:sz="0" w:space="0" w:color="auto"/>
            <w:left w:val="none" w:sz="0" w:space="0" w:color="auto"/>
            <w:bottom w:val="none" w:sz="0" w:space="0" w:color="auto"/>
            <w:right w:val="none" w:sz="0" w:space="0" w:color="auto"/>
          </w:divBdr>
        </w:div>
        <w:div w:id="1702121137">
          <w:marLeft w:val="0"/>
          <w:marRight w:val="0"/>
          <w:marTop w:val="0"/>
          <w:marBottom w:val="0"/>
          <w:divBdr>
            <w:top w:val="none" w:sz="0" w:space="0" w:color="auto"/>
            <w:left w:val="none" w:sz="0" w:space="0" w:color="auto"/>
            <w:bottom w:val="none" w:sz="0" w:space="0" w:color="auto"/>
            <w:right w:val="none" w:sz="0" w:space="0" w:color="auto"/>
          </w:divBdr>
        </w:div>
        <w:div w:id="1883784732">
          <w:marLeft w:val="0"/>
          <w:marRight w:val="0"/>
          <w:marTop w:val="0"/>
          <w:marBottom w:val="0"/>
          <w:divBdr>
            <w:top w:val="none" w:sz="0" w:space="0" w:color="auto"/>
            <w:left w:val="none" w:sz="0" w:space="0" w:color="auto"/>
            <w:bottom w:val="none" w:sz="0" w:space="0" w:color="auto"/>
            <w:right w:val="none" w:sz="0" w:space="0" w:color="auto"/>
          </w:divBdr>
        </w:div>
        <w:div w:id="1131437211">
          <w:marLeft w:val="0"/>
          <w:marRight w:val="0"/>
          <w:marTop w:val="0"/>
          <w:marBottom w:val="0"/>
          <w:divBdr>
            <w:top w:val="none" w:sz="0" w:space="0" w:color="auto"/>
            <w:left w:val="none" w:sz="0" w:space="0" w:color="auto"/>
            <w:bottom w:val="none" w:sz="0" w:space="0" w:color="auto"/>
            <w:right w:val="none" w:sz="0" w:space="0" w:color="auto"/>
          </w:divBdr>
        </w:div>
        <w:div w:id="981346413">
          <w:marLeft w:val="0"/>
          <w:marRight w:val="0"/>
          <w:marTop w:val="0"/>
          <w:marBottom w:val="0"/>
          <w:divBdr>
            <w:top w:val="none" w:sz="0" w:space="0" w:color="auto"/>
            <w:left w:val="none" w:sz="0" w:space="0" w:color="auto"/>
            <w:bottom w:val="none" w:sz="0" w:space="0" w:color="auto"/>
            <w:right w:val="none" w:sz="0" w:space="0" w:color="auto"/>
          </w:divBdr>
        </w:div>
        <w:div w:id="2031026488">
          <w:marLeft w:val="0"/>
          <w:marRight w:val="0"/>
          <w:marTop w:val="0"/>
          <w:marBottom w:val="0"/>
          <w:divBdr>
            <w:top w:val="none" w:sz="0" w:space="0" w:color="auto"/>
            <w:left w:val="none" w:sz="0" w:space="0" w:color="auto"/>
            <w:bottom w:val="none" w:sz="0" w:space="0" w:color="auto"/>
            <w:right w:val="none" w:sz="0" w:space="0" w:color="auto"/>
          </w:divBdr>
        </w:div>
        <w:div w:id="1000816743">
          <w:marLeft w:val="0"/>
          <w:marRight w:val="0"/>
          <w:marTop w:val="0"/>
          <w:marBottom w:val="0"/>
          <w:divBdr>
            <w:top w:val="none" w:sz="0" w:space="0" w:color="auto"/>
            <w:left w:val="none" w:sz="0" w:space="0" w:color="auto"/>
            <w:bottom w:val="none" w:sz="0" w:space="0" w:color="auto"/>
            <w:right w:val="none" w:sz="0" w:space="0" w:color="auto"/>
          </w:divBdr>
        </w:div>
        <w:div w:id="1416824156">
          <w:marLeft w:val="0"/>
          <w:marRight w:val="0"/>
          <w:marTop w:val="0"/>
          <w:marBottom w:val="0"/>
          <w:divBdr>
            <w:top w:val="none" w:sz="0" w:space="0" w:color="auto"/>
            <w:left w:val="none" w:sz="0" w:space="0" w:color="auto"/>
            <w:bottom w:val="none" w:sz="0" w:space="0" w:color="auto"/>
            <w:right w:val="none" w:sz="0" w:space="0" w:color="auto"/>
          </w:divBdr>
        </w:div>
        <w:div w:id="836775592">
          <w:marLeft w:val="0"/>
          <w:marRight w:val="0"/>
          <w:marTop w:val="0"/>
          <w:marBottom w:val="0"/>
          <w:divBdr>
            <w:top w:val="none" w:sz="0" w:space="0" w:color="auto"/>
            <w:left w:val="none" w:sz="0" w:space="0" w:color="auto"/>
            <w:bottom w:val="none" w:sz="0" w:space="0" w:color="auto"/>
            <w:right w:val="none" w:sz="0" w:space="0" w:color="auto"/>
          </w:divBdr>
        </w:div>
        <w:div w:id="1944527807">
          <w:marLeft w:val="0"/>
          <w:marRight w:val="0"/>
          <w:marTop w:val="0"/>
          <w:marBottom w:val="0"/>
          <w:divBdr>
            <w:top w:val="none" w:sz="0" w:space="0" w:color="auto"/>
            <w:left w:val="none" w:sz="0" w:space="0" w:color="auto"/>
            <w:bottom w:val="none" w:sz="0" w:space="0" w:color="auto"/>
            <w:right w:val="none" w:sz="0" w:space="0" w:color="auto"/>
          </w:divBdr>
        </w:div>
        <w:div w:id="1627665185">
          <w:marLeft w:val="0"/>
          <w:marRight w:val="0"/>
          <w:marTop w:val="0"/>
          <w:marBottom w:val="0"/>
          <w:divBdr>
            <w:top w:val="none" w:sz="0" w:space="0" w:color="auto"/>
            <w:left w:val="none" w:sz="0" w:space="0" w:color="auto"/>
            <w:bottom w:val="none" w:sz="0" w:space="0" w:color="auto"/>
            <w:right w:val="none" w:sz="0" w:space="0" w:color="auto"/>
          </w:divBdr>
        </w:div>
        <w:div w:id="332729137">
          <w:marLeft w:val="0"/>
          <w:marRight w:val="0"/>
          <w:marTop w:val="0"/>
          <w:marBottom w:val="0"/>
          <w:divBdr>
            <w:top w:val="none" w:sz="0" w:space="0" w:color="auto"/>
            <w:left w:val="none" w:sz="0" w:space="0" w:color="auto"/>
            <w:bottom w:val="none" w:sz="0" w:space="0" w:color="auto"/>
            <w:right w:val="none" w:sz="0" w:space="0" w:color="auto"/>
          </w:divBdr>
        </w:div>
        <w:div w:id="1750228742">
          <w:marLeft w:val="0"/>
          <w:marRight w:val="0"/>
          <w:marTop w:val="0"/>
          <w:marBottom w:val="0"/>
          <w:divBdr>
            <w:top w:val="none" w:sz="0" w:space="0" w:color="auto"/>
            <w:left w:val="none" w:sz="0" w:space="0" w:color="auto"/>
            <w:bottom w:val="none" w:sz="0" w:space="0" w:color="auto"/>
            <w:right w:val="none" w:sz="0" w:space="0" w:color="auto"/>
          </w:divBdr>
        </w:div>
        <w:div w:id="414395891">
          <w:marLeft w:val="0"/>
          <w:marRight w:val="0"/>
          <w:marTop w:val="0"/>
          <w:marBottom w:val="0"/>
          <w:divBdr>
            <w:top w:val="none" w:sz="0" w:space="0" w:color="auto"/>
            <w:left w:val="none" w:sz="0" w:space="0" w:color="auto"/>
            <w:bottom w:val="none" w:sz="0" w:space="0" w:color="auto"/>
            <w:right w:val="none" w:sz="0" w:space="0" w:color="auto"/>
          </w:divBdr>
        </w:div>
        <w:div w:id="1288656131">
          <w:marLeft w:val="0"/>
          <w:marRight w:val="0"/>
          <w:marTop w:val="0"/>
          <w:marBottom w:val="0"/>
          <w:divBdr>
            <w:top w:val="none" w:sz="0" w:space="0" w:color="auto"/>
            <w:left w:val="none" w:sz="0" w:space="0" w:color="auto"/>
            <w:bottom w:val="none" w:sz="0" w:space="0" w:color="auto"/>
            <w:right w:val="none" w:sz="0" w:space="0" w:color="auto"/>
          </w:divBdr>
        </w:div>
        <w:div w:id="1760179364">
          <w:marLeft w:val="0"/>
          <w:marRight w:val="0"/>
          <w:marTop w:val="0"/>
          <w:marBottom w:val="0"/>
          <w:divBdr>
            <w:top w:val="none" w:sz="0" w:space="0" w:color="auto"/>
            <w:left w:val="none" w:sz="0" w:space="0" w:color="auto"/>
            <w:bottom w:val="none" w:sz="0" w:space="0" w:color="auto"/>
            <w:right w:val="none" w:sz="0" w:space="0" w:color="auto"/>
          </w:divBdr>
        </w:div>
        <w:div w:id="276373104">
          <w:marLeft w:val="0"/>
          <w:marRight w:val="0"/>
          <w:marTop w:val="0"/>
          <w:marBottom w:val="0"/>
          <w:divBdr>
            <w:top w:val="none" w:sz="0" w:space="0" w:color="auto"/>
            <w:left w:val="none" w:sz="0" w:space="0" w:color="auto"/>
            <w:bottom w:val="none" w:sz="0" w:space="0" w:color="auto"/>
            <w:right w:val="none" w:sz="0" w:space="0" w:color="auto"/>
          </w:divBdr>
        </w:div>
        <w:div w:id="804736715">
          <w:marLeft w:val="0"/>
          <w:marRight w:val="0"/>
          <w:marTop w:val="0"/>
          <w:marBottom w:val="0"/>
          <w:divBdr>
            <w:top w:val="none" w:sz="0" w:space="0" w:color="auto"/>
            <w:left w:val="none" w:sz="0" w:space="0" w:color="auto"/>
            <w:bottom w:val="none" w:sz="0" w:space="0" w:color="auto"/>
            <w:right w:val="none" w:sz="0" w:space="0" w:color="auto"/>
          </w:divBdr>
        </w:div>
        <w:div w:id="1508398817">
          <w:marLeft w:val="0"/>
          <w:marRight w:val="0"/>
          <w:marTop w:val="0"/>
          <w:marBottom w:val="0"/>
          <w:divBdr>
            <w:top w:val="none" w:sz="0" w:space="0" w:color="auto"/>
            <w:left w:val="none" w:sz="0" w:space="0" w:color="auto"/>
            <w:bottom w:val="none" w:sz="0" w:space="0" w:color="auto"/>
            <w:right w:val="none" w:sz="0" w:space="0" w:color="auto"/>
          </w:divBdr>
        </w:div>
        <w:div w:id="632445213">
          <w:marLeft w:val="0"/>
          <w:marRight w:val="0"/>
          <w:marTop w:val="0"/>
          <w:marBottom w:val="0"/>
          <w:divBdr>
            <w:top w:val="none" w:sz="0" w:space="0" w:color="auto"/>
            <w:left w:val="none" w:sz="0" w:space="0" w:color="auto"/>
            <w:bottom w:val="none" w:sz="0" w:space="0" w:color="auto"/>
            <w:right w:val="none" w:sz="0" w:space="0" w:color="auto"/>
          </w:divBdr>
        </w:div>
        <w:div w:id="1622036822">
          <w:marLeft w:val="0"/>
          <w:marRight w:val="0"/>
          <w:marTop w:val="0"/>
          <w:marBottom w:val="0"/>
          <w:divBdr>
            <w:top w:val="none" w:sz="0" w:space="0" w:color="auto"/>
            <w:left w:val="none" w:sz="0" w:space="0" w:color="auto"/>
            <w:bottom w:val="none" w:sz="0" w:space="0" w:color="auto"/>
            <w:right w:val="none" w:sz="0" w:space="0" w:color="auto"/>
          </w:divBdr>
        </w:div>
        <w:div w:id="2061318707">
          <w:marLeft w:val="0"/>
          <w:marRight w:val="0"/>
          <w:marTop w:val="0"/>
          <w:marBottom w:val="0"/>
          <w:divBdr>
            <w:top w:val="none" w:sz="0" w:space="0" w:color="auto"/>
            <w:left w:val="none" w:sz="0" w:space="0" w:color="auto"/>
            <w:bottom w:val="none" w:sz="0" w:space="0" w:color="auto"/>
            <w:right w:val="none" w:sz="0" w:space="0" w:color="auto"/>
          </w:divBdr>
        </w:div>
        <w:div w:id="1488984087">
          <w:marLeft w:val="0"/>
          <w:marRight w:val="0"/>
          <w:marTop w:val="0"/>
          <w:marBottom w:val="0"/>
          <w:divBdr>
            <w:top w:val="none" w:sz="0" w:space="0" w:color="auto"/>
            <w:left w:val="none" w:sz="0" w:space="0" w:color="auto"/>
            <w:bottom w:val="none" w:sz="0" w:space="0" w:color="auto"/>
            <w:right w:val="none" w:sz="0" w:space="0" w:color="auto"/>
          </w:divBdr>
        </w:div>
        <w:div w:id="1060207093">
          <w:marLeft w:val="0"/>
          <w:marRight w:val="0"/>
          <w:marTop w:val="0"/>
          <w:marBottom w:val="0"/>
          <w:divBdr>
            <w:top w:val="none" w:sz="0" w:space="0" w:color="auto"/>
            <w:left w:val="none" w:sz="0" w:space="0" w:color="auto"/>
            <w:bottom w:val="none" w:sz="0" w:space="0" w:color="auto"/>
            <w:right w:val="none" w:sz="0" w:space="0" w:color="auto"/>
          </w:divBdr>
        </w:div>
        <w:div w:id="1704939340">
          <w:marLeft w:val="0"/>
          <w:marRight w:val="0"/>
          <w:marTop w:val="0"/>
          <w:marBottom w:val="0"/>
          <w:divBdr>
            <w:top w:val="none" w:sz="0" w:space="0" w:color="auto"/>
            <w:left w:val="none" w:sz="0" w:space="0" w:color="auto"/>
            <w:bottom w:val="none" w:sz="0" w:space="0" w:color="auto"/>
            <w:right w:val="none" w:sz="0" w:space="0" w:color="auto"/>
          </w:divBdr>
        </w:div>
        <w:div w:id="873931634">
          <w:marLeft w:val="0"/>
          <w:marRight w:val="0"/>
          <w:marTop w:val="0"/>
          <w:marBottom w:val="0"/>
          <w:divBdr>
            <w:top w:val="none" w:sz="0" w:space="0" w:color="auto"/>
            <w:left w:val="none" w:sz="0" w:space="0" w:color="auto"/>
            <w:bottom w:val="none" w:sz="0" w:space="0" w:color="auto"/>
            <w:right w:val="none" w:sz="0" w:space="0" w:color="auto"/>
          </w:divBdr>
        </w:div>
        <w:div w:id="1360935791">
          <w:marLeft w:val="0"/>
          <w:marRight w:val="0"/>
          <w:marTop w:val="0"/>
          <w:marBottom w:val="0"/>
          <w:divBdr>
            <w:top w:val="none" w:sz="0" w:space="0" w:color="auto"/>
            <w:left w:val="none" w:sz="0" w:space="0" w:color="auto"/>
            <w:bottom w:val="none" w:sz="0" w:space="0" w:color="auto"/>
            <w:right w:val="none" w:sz="0" w:space="0" w:color="auto"/>
          </w:divBdr>
        </w:div>
        <w:div w:id="773937294">
          <w:marLeft w:val="0"/>
          <w:marRight w:val="0"/>
          <w:marTop w:val="0"/>
          <w:marBottom w:val="0"/>
          <w:divBdr>
            <w:top w:val="none" w:sz="0" w:space="0" w:color="auto"/>
            <w:left w:val="none" w:sz="0" w:space="0" w:color="auto"/>
            <w:bottom w:val="none" w:sz="0" w:space="0" w:color="auto"/>
            <w:right w:val="none" w:sz="0" w:space="0" w:color="auto"/>
          </w:divBdr>
        </w:div>
        <w:div w:id="1390574076">
          <w:marLeft w:val="0"/>
          <w:marRight w:val="0"/>
          <w:marTop w:val="0"/>
          <w:marBottom w:val="0"/>
          <w:divBdr>
            <w:top w:val="none" w:sz="0" w:space="0" w:color="auto"/>
            <w:left w:val="none" w:sz="0" w:space="0" w:color="auto"/>
            <w:bottom w:val="none" w:sz="0" w:space="0" w:color="auto"/>
            <w:right w:val="none" w:sz="0" w:space="0" w:color="auto"/>
          </w:divBdr>
        </w:div>
        <w:div w:id="1480733866">
          <w:marLeft w:val="0"/>
          <w:marRight w:val="0"/>
          <w:marTop w:val="0"/>
          <w:marBottom w:val="0"/>
          <w:divBdr>
            <w:top w:val="none" w:sz="0" w:space="0" w:color="auto"/>
            <w:left w:val="none" w:sz="0" w:space="0" w:color="auto"/>
            <w:bottom w:val="none" w:sz="0" w:space="0" w:color="auto"/>
            <w:right w:val="none" w:sz="0" w:space="0" w:color="auto"/>
          </w:divBdr>
        </w:div>
        <w:div w:id="106438731">
          <w:marLeft w:val="0"/>
          <w:marRight w:val="0"/>
          <w:marTop w:val="0"/>
          <w:marBottom w:val="0"/>
          <w:divBdr>
            <w:top w:val="none" w:sz="0" w:space="0" w:color="auto"/>
            <w:left w:val="none" w:sz="0" w:space="0" w:color="auto"/>
            <w:bottom w:val="none" w:sz="0" w:space="0" w:color="auto"/>
            <w:right w:val="none" w:sz="0" w:space="0" w:color="auto"/>
          </w:divBdr>
        </w:div>
        <w:div w:id="1630211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ougeon\Documents\Mod&#232;les%20Office%20personnalis&#233;s\Mod&#232;le%20d'Arr&#234;t&#233;.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D840C-551C-499D-878A-025206E6D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d'Arrêté</Template>
  <TotalTime>197</TotalTime>
  <Pages>4</Pages>
  <Words>1071</Words>
  <Characters>5896</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GOUGEON</dc:creator>
  <cp:keywords>Modèle;délibération</cp:keywords>
  <dc:description/>
  <cp:lastModifiedBy>CHARPENTIER Eve</cp:lastModifiedBy>
  <cp:revision>15</cp:revision>
  <cp:lastPrinted>2018-07-19T10:21:00Z</cp:lastPrinted>
  <dcterms:created xsi:type="dcterms:W3CDTF">2023-01-06T10:26:00Z</dcterms:created>
  <dcterms:modified xsi:type="dcterms:W3CDTF">2026-06-25T07:54:00Z</dcterms:modified>
</cp:coreProperties>
</file>