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6FB8F" w14:textId="53DA41B4" w:rsidR="009459A4" w:rsidRPr="009459A4" w:rsidRDefault="00B36CAE" w:rsidP="009459A4">
      <w:pPr>
        <w:pStyle w:val="Titre1"/>
        <w:jc w:val="center"/>
        <w:rPr>
          <w:color w:val="412564"/>
        </w:rPr>
      </w:pPr>
      <w:bookmarkStart w:id="0" w:name="_GoBack"/>
      <w:bookmarkEnd w:id="0"/>
      <w:r w:rsidRPr="00B57F2F">
        <w:rPr>
          <w:color w:val="412564"/>
        </w:rPr>
        <w:t>La nomination d’un assistant de prévention</w:t>
      </w:r>
      <w:r w:rsidR="0074766F" w:rsidRPr="00B57F2F">
        <w:rPr>
          <w:color w:val="412564"/>
        </w:rPr>
        <w:t xml:space="preserve"> au sein d’une collectivité ou d’un établissement public</w:t>
      </w:r>
      <w:r w:rsidR="00D3424B" w:rsidRPr="00B57F2F">
        <w:rPr>
          <w:color w:val="412564"/>
        </w:rPr>
        <w:t xml:space="preserve"> </w:t>
      </w:r>
      <w:r w:rsidR="00B57F2F" w:rsidRPr="00B57F2F">
        <w:rPr>
          <w:color w:val="412564"/>
        </w:rPr>
        <w:t>de la fonction publique territoriale</w:t>
      </w:r>
    </w:p>
    <w:p w14:paraId="6F91ACDE" w14:textId="77777777" w:rsidR="009459A4" w:rsidRPr="009459A4" w:rsidRDefault="009459A4" w:rsidP="009459A4">
      <w:pPr>
        <w:ind w:left="-426" w:right="-428"/>
        <w:jc w:val="both"/>
        <w:rPr>
          <w:color w:val="000000"/>
          <w:sz w:val="6"/>
          <w:szCs w:val="6"/>
        </w:rPr>
      </w:pPr>
    </w:p>
    <w:p w14:paraId="0E84CE00" w14:textId="1901A69B" w:rsidR="00771666" w:rsidRPr="00CA6738" w:rsidRDefault="00FC6939" w:rsidP="009459A4">
      <w:pPr>
        <w:ind w:left="-426" w:right="-428"/>
        <w:jc w:val="both"/>
        <w:rPr>
          <w:color w:val="000000"/>
        </w:rPr>
      </w:pPr>
      <w:r w:rsidRPr="00CA6738">
        <w:rPr>
          <w:color w:val="000000"/>
        </w:rPr>
        <w:t xml:space="preserve">Conformément </w:t>
      </w:r>
      <w:r w:rsidR="002A2288">
        <w:rPr>
          <w:color w:val="000000"/>
        </w:rPr>
        <w:t xml:space="preserve">au </w:t>
      </w:r>
      <w:r w:rsidR="002A2288" w:rsidRPr="002A2288">
        <w:rPr>
          <w:color w:val="000000"/>
        </w:rPr>
        <w:t>Code Général de la Fonction Publiq</w:t>
      </w:r>
      <w:r w:rsidR="005C720C">
        <w:rPr>
          <w:color w:val="000000"/>
        </w:rPr>
        <w:t>ue (</w:t>
      </w:r>
      <w:r w:rsidR="002A2288" w:rsidRPr="002A2288">
        <w:rPr>
          <w:color w:val="000000"/>
        </w:rPr>
        <w:t>article L-812-1</w:t>
      </w:r>
      <w:r w:rsidR="005C720C">
        <w:rPr>
          <w:color w:val="000000"/>
        </w:rPr>
        <w:t>)</w:t>
      </w:r>
      <w:r w:rsidRPr="00CA6738">
        <w:rPr>
          <w:color w:val="000000"/>
        </w:rPr>
        <w:t xml:space="preserve"> et </w:t>
      </w:r>
      <w:r w:rsidR="002A2288">
        <w:rPr>
          <w:color w:val="000000"/>
        </w:rPr>
        <w:t>au</w:t>
      </w:r>
      <w:r w:rsidRPr="00CA6738">
        <w:rPr>
          <w:color w:val="000000"/>
        </w:rPr>
        <w:t> </w:t>
      </w:r>
      <w:hyperlink r:id="rId6" w:history="1">
        <w:r w:rsidRPr="00FC6939">
          <w:rPr>
            <w:color w:val="000000"/>
          </w:rPr>
          <w:t>décret n°2012-170 du 3 février 2012</w:t>
        </w:r>
      </w:hyperlink>
      <w:r w:rsidRPr="00CA6738">
        <w:rPr>
          <w:color w:val="000000"/>
        </w:rPr>
        <w:t xml:space="preserve">, la nomination d’un assistant de prévention est obligatoire. </w:t>
      </w:r>
    </w:p>
    <w:p w14:paraId="74DAE84D" w14:textId="489E8126" w:rsidR="008B71BA" w:rsidRDefault="005522FD" w:rsidP="009459A4">
      <w:pPr>
        <w:spacing w:line="240" w:lineRule="auto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D29EE9B" wp14:editId="03C7DD3F">
            <wp:simplePos x="0" y="0"/>
            <wp:positionH relativeFrom="margin">
              <wp:align>center</wp:align>
            </wp:positionH>
            <wp:positionV relativeFrom="paragraph">
              <wp:posOffset>344032</wp:posOffset>
            </wp:positionV>
            <wp:extent cx="6334125" cy="6969760"/>
            <wp:effectExtent l="19050" t="19050" r="28575" b="21590"/>
            <wp:wrapTopAndBottom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F58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D0EC78A" wp14:editId="0B09AC76">
            <wp:simplePos x="0" y="0"/>
            <wp:positionH relativeFrom="column">
              <wp:posOffset>109220</wp:posOffset>
            </wp:positionH>
            <wp:positionV relativeFrom="paragraph">
              <wp:posOffset>2529840</wp:posOffset>
            </wp:positionV>
            <wp:extent cx="390525" cy="3905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quez.pn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000000">
                            <a:alpha val="4706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F87">
        <w:rPr>
          <w:rFonts w:cstheme="minorHAnsi"/>
          <w:color w:val="000000"/>
          <w:shd w:val="clear" w:color="auto" w:fill="F8F8F8"/>
        </w:rPr>
        <w:br/>
      </w:r>
    </w:p>
    <w:sectPr w:rsidR="008B71BA" w:rsidSect="009459A4">
      <w:headerReference w:type="default" r:id="rId13"/>
      <w:pgSz w:w="11906" w:h="16838" w:code="9"/>
      <w:pgMar w:top="28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F58AE" w14:textId="77777777" w:rsidR="009464F2" w:rsidRDefault="009464F2" w:rsidP="009464F2">
      <w:pPr>
        <w:spacing w:after="0" w:line="240" w:lineRule="auto"/>
      </w:pPr>
      <w:r>
        <w:separator/>
      </w:r>
    </w:p>
  </w:endnote>
  <w:endnote w:type="continuationSeparator" w:id="0">
    <w:p w14:paraId="486F7C1F" w14:textId="77777777" w:rsidR="009464F2" w:rsidRDefault="009464F2" w:rsidP="0094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6232C" w14:textId="77777777" w:rsidR="009464F2" w:rsidRDefault="009464F2" w:rsidP="009464F2">
      <w:pPr>
        <w:spacing w:after="0" w:line="240" w:lineRule="auto"/>
      </w:pPr>
      <w:r>
        <w:separator/>
      </w:r>
    </w:p>
  </w:footnote>
  <w:footnote w:type="continuationSeparator" w:id="0">
    <w:p w14:paraId="3E4626F0" w14:textId="77777777" w:rsidR="009464F2" w:rsidRDefault="009464F2" w:rsidP="0094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9250" w14:textId="33A3D52D" w:rsidR="009464F2" w:rsidRDefault="00B57F2F" w:rsidP="00B57F2F">
    <w:pPr>
      <w:ind w:left="-993"/>
    </w:pPr>
    <w:r>
      <w:rPr>
        <w:noProof/>
        <w:lang w:eastAsia="fr-FR"/>
      </w:rPr>
      <w:drawing>
        <wp:inline distT="0" distB="0" distL="0" distR="0" wp14:anchorId="179C0E81" wp14:editId="615C24E5">
          <wp:extent cx="1439124" cy="619125"/>
          <wp:effectExtent l="0" t="0" r="889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057" cy="62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CB"/>
    <w:rsid w:val="000E018D"/>
    <w:rsid w:val="00173F77"/>
    <w:rsid w:val="002A2288"/>
    <w:rsid w:val="00362C14"/>
    <w:rsid w:val="003647CB"/>
    <w:rsid w:val="00406721"/>
    <w:rsid w:val="00412502"/>
    <w:rsid w:val="005522FD"/>
    <w:rsid w:val="00571871"/>
    <w:rsid w:val="005C720C"/>
    <w:rsid w:val="0071065E"/>
    <w:rsid w:val="007131EC"/>
    <w:rsid w:val="0074766F"/>
    <w:rsid w:val="00771666"/>
    <w:rsid w:val="007F392E"/>
    <w:rsid w:val="00807131"/>
    <w:rsid w:val="008B71BA"/>
    <w:rsid w:val="009133B8"/>
    <w:rsid w:val="009459A4"/>
    <w:rsid w:val="009464F2"/>
    <w:rsid w:val="009E52E7"/>
    <w:rsid w:val="00A037F9"/>
    <w:rsid w:val="00A40F58"/>
    <w:rsid w:val="00A63F87"/>
    <w:rsid w:val="00B24027"/>
    <w:rsid w:val="00B36CAE"/>
    <w:rsid w:val="00B57F2F"/>
    <w:rsid w:val="00B71F77"/>
    <w:rsid w:val="00C4343D"/>
    <w:rsid w:val="00CA6738"/>
    <w:rsid w:val="00CE6991"/>
    <w:rsid w:val="00D3424B"/>
    <w:rsid w:val="00DB6C13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4BE1BE"/>
  <w15:chartTrackingRefBased/>
  <w15:docId w15:val="{C4A2AA48-9F62-4D58-BD35-EACE3F35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6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4F2"/>
  </w:style>
  <w:style w:type="paragraph" w:styleId="Pieddepage">
    <w:name w:val="footer"/>
    <w:basedOn w:val="Normal"/>
    <w:link w:val="PieddepageCar"/>
    <w:uiPriority w:val="99"/>
    <w:unhideWhenUsed/>
    <w:rsid w:val="00946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4F2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64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64F2"/>
    <w:rPr>
      <w:i/>
      <w:iCs/>
      <w:color w:val="4472C4" w:themeColor="accent1"/>
    </w:rPr>
  </w:style>
  <w:style w:type="character" w:styleId="Lienhypertexte">
    <w:name w:val="Hyperlink"/>
    <w:basedOn w:val="Policepardfaut"/>
    <w:uiPriority w:val="99"/>
    <w:semiHidden/>
    <w:unhideWhenUsed/>
    <w:rsid w:val="00FC693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57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25283229" TargetMode="External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8sLNg8D12_0RNJ7iwMHZ_G1DHCuYPDd3/view?usp=sharin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6C04E6-0569-4AFF-A7FA-5886BF512199}" type="doc">
      <dgm:prSet loTypeId="urn:microsoft.com/office/officeart/2005/8/layout/process4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r-FR"/>
        </a:p>
      </dgm:t>
    </dgm:pt>
    <dgm:pt modelId="{D4F383D0-0199-413C-8498-8B493B82B0FF}">
      <dgm:prSet phldrT="[Texte]" custT="1"/>
      <dgm:spPr>
        <a:ln w="28575">
          <a:solidFill>
            <a:srgbClr val="52AE32"/>
          </a:solidFill>
        </a:ln>
      </dgm:spPr>
      <dgm:t>
        <a:bodyPr/>
        <a:lstStyle/>
        <a:p>
          <a:pPr algn="ctr"/>
          <a:r>
            <a:rPr lang="fr-FR" sz="1200">
              <a:solidFill>
                <a:sysClr val="windowText" lastClr="000000"/>
              </a:solidFill>
            </a:rPr>
            <a:t>Désignation en interne d'un assistant de prévention</a:t>
          </a:r>
        </a:p>
      </dgm:t>
    </dgm:pt>
    <dgm:pt modelId="{367F320F-9767-4180-A81D-1F7F49272813}" type="parTrans" cxnId="{1ED15759-4A7E-4858-82A1-03021088CA0A}">
      <dgm:prSet/>
      <dgm:spPr/>
      <dgm:t>
        <a:bodyPr/>
        <a:lstStyle/>
        <a:p>
          <a:pPr algn="ctr"/>
          <a:endParaRPr lang="fr-FR"/>
        </a:p>
      </dgm:t>
    </dgm:pt>
    <dgm:pt modelId="{FF4A7942-718C-4409-B603-331619BCFDBE}" type="sibTrans" cxnId="{1ED15759-4A7E-4858-82A1-03021088CA0A}">
      <dgm:prSet/>
      <dgm:spPr/>
      <dgm:t>
        <a:bodyPr/>
        <a:lstStyle/>
        <a:p>
          <a:pPr algn="ctr"/>
          <a:endParaRPr lang="fr-FR"/>
        </a:p>
      </dgm:t>
    </dgm:pt>
    <dgm:pt modelId="{3788B5FB-EB4F-40D3-A60D-6D837C3C344E}">
      <dgm:prSet phldrT="[Texte]" custT="1"/>
      <dgm:spPr>
        <a:ln w="28575">
          <a:solidFill>
            <a:srgbClr val="52AE32"/>
          </a:solidFill>
        </a:ln>
      </dgm:spPr>
      <dgm:t>
        <a:bodyPr/>
        <a:lstStyle/>
        <a:p>
          <a:pPr algn="ctr"/>
          <a:r>
            <a:rPr lang="fr-FR" sz="1200">
              <a:solidFill>
                <a:sysClr val="windowText" lastClr="000000"/>
              </a:solidFill>
            </a:rPr>
            <a:t>L'agent "désigné" suit la formation "initiale" </a:t>
          </a:r>
          <a:r>
            <a:rPr lang="fr-FR" sz="1200" b="1">
              <a:solidFill>
                <a:sysClr val="windowText" lastClr="000000"/>
              </a:solidFill>
            </a:rPr>
            <a:t>obligatoire</a:t>
          </a:r>
          <a:r>
            <a:rPr lang="fr-FR" sz="1200">
              <a:solidFill>
                <a:sysClr val="windowText" lastClr="000000"/>
              </a:solidFill>
            </a:rPr>
            <a:t> de 5 jours via le CdG28 ou le CNFPT</a:t>
          </a:r>
        </a:p>
      </dgm:t>
    </dgm:pt>
    <dgm:pt modelId="{1EA42309-7206-49E2-932F-3487EEA6CE99}" type="parTrans" cxnId="{1035C020-4F65-4632-A67D-301AF2A1A7DE}">
      <dgm:prSet/>
      <dgm:spPr/>
      <dgm:t>
        <a:bodyPr/>
        <a:lstStyle/>
        <a:p>
          <a:pPr algn="ctr"/>
          <a:endParaRPr lang="fr-FR"/>
        </a:p>
      </dgm:t>
    </dgm:pt>
    <dgm:pt modelId="{47D54E3C-9D52-419E-9588-ACAE12D3A59E}" type="sibTrans" cxnId="{1035C020-4F65-4632-A67D-301AF2A1A7DE}">
      <dgm:prSet/>
      <dgm:spPr/>
      <dgm:t>
        <a:bodyPr/>
        <a:lstStyle/>
        <a:p>
          <a:pPr algn="ctr"/>
          <a:endParaRPr lang="fr-FR"/>
        </a:p>
      </dgm:t>
    </dgm:pt>
    <dgm:pt modelId="{A54A6A1A-11E9-4019-9FCB-76784F9FFADF}">
      <dgm:prSet phldrT="[Texte]" custT="1"/>
      <dgm:spPr>
        <a:ln w="28575">
          <a:solidFill>
            <a:srgbClr val="52AE32"/>
          </a:solidFill>
        </a:ln>
      </dgm:spPr>
      <dgm:t>
        <a:bodyPr/>
        <a:lstStyle/>
        <a:p>
          <a:pPr algn="ctr"/>
          <a:r>
            <a:rPr lang="fr-FR" sz="1200">
              <a:solidFill>
                <a:sysClr val="windowText" lastClr="000000"/>
              </a:solidFill>
            </a:rPr>
            <a:t>Saisine du CHSCT inter-collectivités du CdG28 , ou du CHSCT interne à la collectivité/établissement</a:t>
          </a:r>
        </a:p>
        <a:p>
          <a:pPr algn="ctr"/>
          <a:r>
            <a:rPr lang="fr-FR" sz="1200">
              <a:solidFill>
                <a:sysClr val="windowText" lastClr="000000"/>
              </a:solidFill>
            </a:rPr>
            <a:t>    (projet d'arrêté de nomination, projet de la lettre de cadrage et copie de l'attestation de formation "initiale"de l'assistant de prévention)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17727638-3459-4E5D-B7F4-872C69367EFB}" type="parTrans" cxnId="{9A04808B-1AEC-4C8C-BD4E-C6C4BF09B15C}">
      <dgm:prSet/>
      <dgm:spPr/>
      <dgm:t>
        <a:bodyPr/>
        <a:lstStyle/>
        <a:p>
          <a:pPr algn="ctr"/>
          <a:endParaRPr lang="fr-FR"/>
        </a:p>
      </dgm:t>
    </dgm:pt>
    <dgm:pt modelId="{B91876B6-B2EA-41CA-A50B-E12D05D1419F}" type="sibTrans" cxnId="{9A04808B-1AEC-4C8C-BD4E-C6C4BF09B15C}">
      <dgm:prSet/>
      <dgm:spPr/>
      <dgm:t>
        <a:bodyPr/>
        <a:lstStyle/>
        <a:p>
          <a:pPr algn="ctr"/>
          <a:endParaRPr lang="fr-FR"/>
        </a:p>
      </dgm:t>
    </dgm:pt>
    <dgm:pt modelId="{382D9181-6368-4C10-B887-D2E760CF64EE}">
      <dgm:prSet custT="1"/>
      <dgm:spPr>
        <a:ln w="28575">
          <a:solidFill>
            <a:srgbClr val="52AE32"/>
          </a:solidFill>
        </a:ln>
      </dgm:spPr>
      <dgm:t>
        <a:bodyPr/>
        <a:lstStyle/>
        <a:p>
          <a:pPr algn="ctr"/>
          <a:r>
            <a:rPr lang="fr-FR" sz="1200">
              <a:solidFill>
                <a:sysClr val="windowText" lastClr="000000"/>
              </a:solidFill>
            </a:rPr>
            <a:t>Passage au CHSCT</a:t>
          </a:r>
        </a:p>
        <a:p>
          <a:pPr algn="ctr"/>
          <a:r>
            <a:rPr lang="fr-FR" sz="1200">
              <a:solidFill>
                <a:sysClr val="windowText" lastClr="000000"/>
              </a:solidFill>
            </a:rPr>
            <a:t>Si l'avis est favorable, l'agent est nommé assistant de prévention. </a:t>
          </a:r>
        </a:p>
        <a:p>
          <a:pPr algn="ctr"/>
          <a:r>
            <a:rPr lang="fr-FR" sz="1200">
              <a:solidFill>
                <a:sysClr val="windowText" lastClr="000000"/>
              </a:solidFill>
            </a:rPr>
            <a:t>Transmission au CdG28 de l'arrêté de nomination et de la lettre de cadrage signés par l'autorité territoriale et par l'agent.</a:t>
          </a:r>
        </a:p>
        <a:p>
          <a:pPr algn="ctr"/>
          <a:r>
            <a:rPr lang="fr-FR" sz="1200">
              <a:solidFill>
                <a:sysClr val="windowText" lastClr="000000"/>
              </a:solidFill>
            </a:rPr>
            <a:t>L'agent intègre le réseau des assistants et conseillers de prévention du CdG28 </a:t>
          </a:r>
        </a:p>
      </dgm:t>
    </dgm:pt>
    <dgm:pt modelId="{814A490E-8EAD-4219-8067-DE2DC4A4ABB9}" type="parTrans" cxnId="{61746384-72C8-4A13-A375-9617E1400102}">
      <dgm:prSet/>
      <dgm:spPr/>
      <dgm:t>
        <a:bodyPr/>
        <a:lstStyle/>
        <a:p>
          <a:pPr algn="ctr"/>
          <a:endParaRPr lang="fr-FR"/>
        </a:p>
      </dgm:t>
    </dgm:pt>
    <dgm:pt modelId="{49FB2825-B4A0-4106-89BA-DE7D7727A056}" type="sibTrans" cxnId="{61746384-72C8-4A13-A375-9617E1400102}">
      <dgm:prSet/>
      <dgm:spPr/>
      <dgm:t>
        <a:bodyPr/>
        <a:lstStyle/>
        <a:p>
          <a:pPr algn="ctr"/>
          <a:endParaRPr lang="fr-FR"/>
        </a:p>
      </dgm:t>
    </dgm:pt>
    <dgm:pt modelId="{45F2655F-AE80-4FBD-B8EA-F9EFD0A5AD2A}">
      <dgm:prSet custT="1"/>
      <dgm:spPr>
        <a:ln w="19050">
          <a:solidFill>
            <a:srgbClr val="52AE32"/>
          </a:solidFill>
        </a:ln>
      </dgm:spPr>
      <dgm:t>
        <a:bodyPr/>
        <a:lstStyle/>
        <a:p>
          <a:pPr algn="ctr"/>
          <a:r>
            <a:rPr lang="fr-FR" sz="1200">
              <a:solidFill>
                <a:sysClr val="windowText" lastClr="000000"/>
              </a:solidFill>
            </a:rPr>
            <a:t>Un an après la formation "initale", l'assistant de prévention suit une formation </a:t>
          </a:r>
        </a:p>
        <a:p>
          <a:pPr algn="ctr"/>
          <a:r>
            <a:rPr lang="fr-FR" sz="1200">
              <a:solidFill>
                <a:sysClr val="windowText" lastClr="000000"/>
              </a:solidFill>
            </a:rPr>
            <a:t>"continue" </a:t>
          </a:r>
          <a:r>
            <a:rPr lang="fr-FR" sz="1200" b="1">
              <a:solidFill>
                <a:sysClr val="windowText" lastClr="000000"/>
              </a:solidFill>
            </a:rPr>
            <a:t>obligatoire</a:t>
          </a:r>
          <a:r>
            <a:rPr lang="fr-FR" sz="1200">
              <a:solidFill>
                <a:sysClr val="windowText" lastClr="000000"/>
              </a:solidFill>
            </a:rPr>
            <a:t> de 2 jours</a:t>
          </a:r>
        </a:p>
      </dgm:t>
    </dgm:pt>
    <dgm:pt modelId="{4F5A1773-D683-4F5F-B480-2381D71191E8}" type="parTrans" cxnId="{5C0FA729-1849-4715-A948-92625F30F631}">
      <dgm:prSet/>
      <dgm:spPr/>
      <dgm:t>
        <a:bodyPr/>
        <a:lstStyle/>
        <a:p>
          <a:pPr algn="ctr"/>
          <a:endParaRPr lang="fr-FR"/>
        </a:p>
      </dgm:t>
    </dgm:pt>
    <dgm:pt modelId="{6C2380FC-ED36-4E2F-8204-A209B9CE9C86}" type="sibTrans" cxnId="{5C0FA729-1849-4715-A948-92625F30F631}">
      <dgm:prSet/>
      <dgm:spPr/>
      <dgm:t>
        <a:bodyPr/>
        <a:lstStyle/>
        <a:p>
          <a:pPr algn="ctr"/>
          <a:endParaRPr lang="fr-FR"/>
        </a:p>
      </dgm:t>
    </dgm:pt>
    <dgm:pt modelId="{BFD1A1C8-A59F-48A2-84C9-C8C93F552F43}">
      <dgm:prSet custT="1"/>
      <dgm:spPr>
        <a:ln w="12700"/>
      </dgm:spPr>
      <dgm:t>
        <a:bodyPr/>
        <a:lstStyle/>
        <a:p>
          <a:pPr algn="ctr"/>
          <a:r>
            <a:rPr lang="fr-FR" sz="1200">
              <a:solidFill>
                <a:sysClr val="windowText" lastClr="000000"/>
              </a:solidFill>
            </a:rPr>
            <a:t>Les années suivantes, l'assistant de prévention se forme auprès du CNFPT </a:t>
          </a:r>
        </a:p>
        <a:p>
          <a:pPr algn="ctr"/>
          <a:r>
            <a:rPr lang="fr-FR" sz="1200">
              <a:solidFill>
                <a:sysClr val="windowText" lastClr="000000"/>
              </a:solidFill>
            </a:rPr>
            <a:t>en suivant au minimum un module au choix</a:t>
          </a:r>
        </a:p>
      </dgm:t>
    </dgm:pt>
    <dgm:pt modelId="{347042ED-DAE7-4833-90B8-DCD271D2B361}" type="parTrans" cxnId="{E0D4505D-BDF7-4C8F-AFB1-A88AED74719F}">
      <dgm:prSet/>
      <dgm:spPr/>
      <dgm:t>
        <a:bodyPr/>
        <a:lstStyle/>
        <a:p>
          <a:pPr algn="ctr"/>
          <a:endParaRPr lang="fr-FR"/>
        </a:p>
      </dgm:t>
    </dgm:pt>
    <dgm:pt modelId="{2B744F68-A84F-41F0-9E20-CABBEEAED5CB}" type="sibTrans" cxnId="{E0D4505D-BDF7-4C8F-AFB1-A88AED74719F}">
      <dgm:prSet/>
      <dgm:spPr/>
      <dgm:t>
        <a:bodyPr/>
        <a:lstStyle/>
        <a:p>
          <a:pPr algn="ctr"/>
          <a:endParaRPr lang="fr-FR"/>
        </a:p>
      </dgm:t>
    </dgm:pt>
    <dgm:pt modelId="{99798260-DB75-4F5F-A0A2-29AE2EB2101E}" type="pres">
      <dgm:prSet presAssocID="{8C6C04E6-0569-4AFF-A7FA-5886BF512199}" presName="Name0" presStyleCnt="0">
        <dgm:presLayoutVars>
          <dgm:dir val="rev"/>
          <dgm:animLvl val="lvl"/>
          <dgm:resizeHandles val="exact"/>
        </dgm:presLayoutVars>
      </dgm:prSet>
      <dgm:spPr/>
    </dgm:pt>
    <dgm:pt modelId="{13D83553-B488-43EF-A762-4E381F01FAED}" type="pres">
      <dgm:prSet presAssocID="{BFD1A1C8-A59F-48A2-84C9-C8C93F552F43}" presName="boxAndChildren" presStyleCnt="0"/>
      <dgm:spPr/>
    </dgm:pt>
    <dgm:pt modelId="{442650BD-B6AE-4BC0-B7B9-C467D023A429}" type="pres">
      <dgm:prSet presAssocID="{BFD1A1C8-A59F-48A2-84C9-C8C93F552F43}" presName="parentTextBox" presStyleLbl="node1" presStyleIdx="0" presStyleCnt="6"/>
      <dgm:spPr/>
    </dgm:pt>
    <dgm:pt modelId="{2C326A5E-D89A-4A61-A745-103D72E058CE}" type="pres">
      <dgm:prSet presAssocID="{6C2380FC-ED36-4E2F-8204-A209B9CE9C86}" presName="sp" presStyleCnt="0"/>
      <dgm:spPr/>
    </dgm:pt>
    <dgm:pt modelId="{09EA593A-785F-4BAB-B52F-475C44821B3B}" type="pres">
      <dgm:prSet presAssocID="{45F2655F-AE80-4FBD-B8EA-F9EFD0A5AD2A}" presName="arrowAndChildren" presStyleCnt="0"/>
      <dgm:spPr/>
    </dgm:pt>
    <dgm:pt modelId="{AADDCD54-3B29-4DAF-98A4-F1E38A34EDD6}" type="pres">
      <dgm:prSet presAssocID="{45F2655F-AE80-4FBD-B8EA-F9EFD0A5AD2A}" presName="parentTextArrow" presStyleLbl="node1" presStyleIdx="1" presStyleCnt="6" custLinFactNeighborX="377" custLinFactNeighborY="768"/>
      <dgm:spPr/>
    </dgm:pt>
    <dgm:pt modelId="{0AB3AA52-36CB-40A8-8001-FD2BD1DEDE85}" type="pres">
      <dgm:prSet presAssocID="{49FB2825-B4A0-4106-89BA-DE7D7727A056}" presName="sp" presStyleCnt="0"/>
      <dgm:spPr/>
    </dgm:pt>
    <dgm:pt modelId="{3BD2E24F-73EF-47C5-8E38-73B6BEE3A624}" type="pres">
      <dgm:prSet presAssocID="{382D9181-6368-4C10-B887-D2E760CF64EE}" presName="arrowAndChildren" presStyleCnt="0"/>
      <dgm:spPr/>
    </dgm:pt>
    <dgm:pt modelId="{BCE4721B-2682-4FCB-A9DC-0DD1A63C1994}" type="pres">
      <dgm:prSet presAssocID="{382D9181-6368-4C10-B887-D2E760CF64EE}" presName="parentTextArrow" presStyleLbl="node1" presStyleIdx="2" presStyleCnt="6" custScaleY="187382"/>
      <dgm:spPr/>
    </dgm:pt>
    <dgm:pt modelId="{FF561957-274C-4DE6-951F-B73C12F24206}" type="pres">
      <dgm:prSet presAssocID="{B91876B6-B2EA-41CA-A50B-E12D05D1419F}" presName="sp" presStyleCnt="0"/>
      <dgm:spPr/>
    </dgm:pt>
    <dgm:pt modelId="{07B492F6-6B87-49E7-A5FF-280EDA218788}" type="pres">
      <dgm:prSet presAssocID="{A54A6A1A-11E9-4019-9FCB-76784F9FFADF}" presName="arrowAndChildren" presStyleCnt="0"/>
      <dgm:spPr/>
    </dgm:pt>
    <dgm:pt modelId="{72EFDFC2-52A2-4D41-BFB8-576F485039F9}" type="pres">
      <dgm:prSet presAssocID="{A54A6A1A-11E9-4019-9FCB-76784F9FFADF}" presName="parentTextArrow" presStyleLbl="node1" presStyleIdx="3" presStyleCnt="6" custScaleX="100000" custScaleY="125751" custLinFactNeighborY="-229"/>
      <dgm:spPr/>
    </dgm:pt>
    <dgm:pt modelId="{8828EE25-7D77-452A-B512-30F5C8A21110}" type="pres">
      <dgm:prSet presAssocID="{47D54E3C-9D52-419E-9588-ACAE12D3A59E}" presName="sp" presStyleCnt="0"/>
      <dgm:spPr/>
    </dgm:pt>
    <dgm:pt modelId="{CD628FD2-8CD7-48AF-8710-920B7E0CEAC2}" type="pres">
      <dgm:prSet presAssocID="{3788B5FB-EB4F-40D3-A60D-6D837C3C344E}" presName="arrowAndChildren" presStyleCnt="0"/>
      <dgm:spPr/>
    </dgm:pt>
    <dgm:pt modelId="{8D13763E-3EB2-4AA1-A4CF-E9A79A63AF3A}" type="pres">
      <dgm:prSet presAssocID="{3788B5FB-EB4F-40D3-A60D-6D837C3C344E}" presName="parentTextArrow" presStyleLbl="node1" presStyleIdx="4" presStyleCnt="6"/>
      <dgm:spPr/>
    </dgm:pt>
    <dgm:pt modelId="{36054207-15C5-4CE4-819B-E654A67A32E8}" type="pres">
      <dgm:prSet presAssocID="{FF4A7942-718C-4409-B603-331619BCFDBE}" presName="sp" presStyleCnt="0"/>
      <dgm:spPr/>
    </dgm:pt>
    <dgm:pt modelId="{E6D57626-5AA3-4F0B-A017-0DBF272BD360}" type="pres">
      <dgm:prSet presAssocID="{D4F383D0-0199-413C-8498-8B493B82B0FF}" presName="arrowAndChildren" presStyleCnt="0"/>
      <dgm:spPr/>
    </dgm:pt>
    <dgm:pt modelId="{EF2B7D55-80AF-40DF-92DE-B2EAB36B1F27}" type="pres">
      <dgm:prSet presAssocID="{D4F383D0-0199-413C-8498-8B493B82B0FF}" presName="parentTextArrow" presStyleLbl="node1" presStyleIdx="5" presStyleCnt="6" custLinFactNeighborX="150" custLinFactNeighborY="-2810"/>
      <dgm:spPr/>
    </dgm:pt>
  </dgm:ptLst>
  <dgm:cxnLst>
    <dgm:cxn modelId="{1035C020-4F65-4632-A67D-301AF2A1A7DE}" srcId="{8C6C04E6-0569-4AFF-A7FA-5886BF512199}" destId="{3788B5FB-EB4F-40D3-A60D-6D837C3C344E}" srcOrd="1" destOrd="0" parTransId="{1EA42309-7206-49E2-932F-3487EEA6CE99}" sibTransId="{47D54E3C-9D52-419E-9588-ACAE12D3A59E}"/>
    <dgm:cxn modelId="{5C0FA729-1849-4715-A948-92625F30F631}" srcId="{8C6C04E6-0569-4AFF-A7FA-5886BF512199}" destId="{45F2655F-AE80-4FBD-B8EA-F9EFD0A5AD2A}" srcOrd="4" destOrd="0" parTransId="{4F5A1773-D683-4F5F-B480-2381D71191E8}" sibTransId="{6C2380FC-ED36-4E2F-8204-A209B9CE9C86}"/>
    <dgm:cxn modelId="{E0D4505D-BDF7-4C8F-AFB1-A88AED74719F}" srcId="{8C6C04E6-0569-4AFF-A7FA-5886BF512199}" destId="{BFD1A1C8-A59F-48A2-84C9-C8C93F552F43}" srcOrd="5" destOrd="0" parTransId="{347042ED-DAE7-4833-90B8-DCD271D2B361}" sibTransId="{2B744F68-A84F-41F0-9E20-CABBEEAED5CB}"/>
    <dgm:cxn modelId="{1ED15759-4A7E-4858-82A1-03021088CA0A}" srcId="{8C6C04E6-0569-4AFF-A7FA-5886BF512199}" destId="{D4F383D0-0199-413C-8498-8B493B82B0FF}" srcOrd="0" destOrd="0" parTransId="{367F320F-9767-4180-A81D-1F7F49272813}" sibTransId="{FF4A7942-718C-4409-B603-331619BCFDBE}"/>
    <dgm:cxn modelId="{61746384-72C8-4A13-A375-9617E1400102}" srcId="{8C6C04E6-0569-4AFF-A7FA-5886BF512199}" destId="{382D9181-6368-4C10-B887-D2E760CF64EE}" srcOrd="3" destOrd="0" parTransId="{814A490E-8EAD-4219-8067-DE2DC4A4ABB9}" sibTransId="{49FB2825-B4A0-4106-89BA-DE7D7727A056}"/>
    <dgm:cxn modelId="{D0397C89-391C-4C17-93CA-019BCEB220D2}" type="presOf" srcId="{D4F383D0-0199-413C-8498-8B493B82B0FF}" destId="{EF2B7D55-80AF-40DF-92DE-B2EAB36B1F27}" srcOrd="0" destOrd="0" presId="urn:microsoft.com/office/officeart/2005/8/layout/process4"/>
    <dgm:cxn modelId="{9A04808B-1AEC-4C8C-BD4E-C6C4BF09B15C}" srcId="{8C6C04E6-0569-4AFF-A7FA-5886BF512199}" destId="{A54A6A1A-11E9-4019-9FCB-76784F9FFADF}" srcOrd="2" destOrd="0" parTransId="{17727638-3459-4E5D-B7F4-872C69367EFB}" sibTransId="{B91876B6-B2EA-41CA-A50B-E12D05D1419F}"/>
    <dgm:cxn modelId="{F45B3CB3-AC92-4FF9-AA44-335179E58424}" type="presOf" srcId="{382D9181-6368-4C10-B887-D2E760CF64EE}" destId="{BCE4721B-2682-4FCB-A9DC-0DD1A63C1994}" srcOrd="0" destOrd="0" presId="urn:microsoft.com/office/officeart/2005/8/layout/process4"/>
    <dgm:cxn modelId="{213CC1CB-F129-4B7C-9202-5A147939EF7C}" type="presOf" srcId="{3788B5FB-EB4F-40D3-A60D-6D837C3C344E}" destId="{8D13763E-3EB2-4AA1-A4CF-E9A79A63AF3A}" srcOrd="0" destOrd="0" presId="urn:microsoft.com/office/officeart/2005/8/layout/process4"/>
    <dgm:cxn modelId="{67692DD7-53A1-4AD4-A0B4-64A3937B1DA0}" type="presOf" srcId="{A54A6A1A-11E9-4019-9FCB-76784F9FFADF}" destId="{72EFDFC2-52A2-4D41-BFB8-576F485039F9}" srcOrd="0" destOrd="0" presId="urn:microsoft.com/office/officeart/2005/8/layout/process4"/>
    <dgm:cxn modelId="{40D8ABD7-DD20-4E3B-8B69-8FE7133FB759}" type="presOf" srcId="{BFD1A1C8-A59F-48A2-84C9-C8C93F552F43}" destId="{442650BD-B6AE-4BC0-B7B9-C467D023A429}" srcOrd="0" destOrd="0" presId="urn:microsoft.com/office/officeart/2005/8/layout/process4"/>
    <dgm:cxn modelId="{D17636EA-0165-464D-9F90-2BC367B4F40C}" type="presOf" srcId="{8C6C04E6-0569-4AFF-A7FA-5886BF512199}" destId="{99798260-DB75-4F5F-A0A2-29AE2EB2101E}" srcOrd="0" destOrd="0" presId="urn:microsoft.com/office/officeart/2005/8/layout/process4"/>
    <dgm:cxn modelId="{E42697F0-A0B9-4D96-913D-02B1CC16C578}" type="presOf" srcId="{45F2655F-AE80-4FBD-B8EA-F9EFD0A5AD2A}" destId="{AADDCD54-3B29-4DAF-98A4-F1E38A34EDD6}" srcOrd="0" destOrd="0" presId="urn:microsoft.com/office/officeart/2005/8/layout/process4"/>
    <dgm:cxn modelId="{54A7A7E5-B2BD-45F9-9EB4-4670C24EF894}" type="presParOf" srcId="{99798260-DB75-4F5F-A0A2-29AE2EB2101E}" destId="{13D83553-B488-43EF-A762-4E381F01FAED}" srcOrd="0" destOrd="0" presId="urn:microsoft.com/office/officeart/2005/8/layout/process4"/>
    <dgm:cxn modelId="{9C74C158-932E-4936-9DDE-AA5BD76FE470}" type="presParOf" srcId="{13D83553-B488-43EF-A762-4E381F01FAED}" destId="{442650BD-B6AE-4BC0-B7B9-C467D023A429}" srcOrd="0" destOrd="0" presId="urn:microsoft.com/office/officeart/2005/8/layout/process4"/>
    <dgm:cxn modelId="{6E0EEFB6-3C36-4A53-B97B-8472CB3111F9}" type="presParOf" srcId="{99798260-DB75-4F5F-A0A2-29AE2EB2101E}" destId="{2C326A5E-D89A-4A61-A745-103D72E058CE}" srcOrd="1" destOrd="0" presId="urn:microsoft.com/office/officeart/2005/8/layout/process4"/>
    <dgm:cxn modelId="{91AC3083-2558-430F-B7D1-4759A926157C}" type="presParOf" srcId="{99798260-DB75-4F5F-A0A2-29AE2EB2101E}" destId="{09EA593A-785F-4BAB-B52F-475C44821B3B}" srcOrd="2" destOrd="0" presId="urn:microsoft.com/office/officeart/2005/8/layout/process4"/>
    <dgm:cxn modelId="{8F8FFBB5-F4CF-4411-B185-74EDC0BE255E}" type="presParOf" srcId="{09EA593A-785F-4BAB-B52F-475C44821B3B}" destId="{AADDCD54-3B29-4DAF-98A4-F1E38A34EDD6}" srcOrd="0" destOrd="0" presId="urn:microsoft.com/office/officeart/2005/8/layout/process4"/>
    <dgm:cxn modelId="{89E60E8D-CE21-4051-8B19-A4C8A2A7C231}" type="presParOf" srcId="{99798260-DB75-4F5F-A0A2-29AE2EB2101E}" destId="{0AB3AA52-36CB-40A8-8001-FD2BD1DEDE85}" srcOrd="3" destOrd="0" presId="urn:microsoft.com/office/officeart/2005/8/layout/process4"/>
    <dgm:cxn modelId="{99BAF6A2-12A5-40C4-8771-026E5629C3E8}" type="presParOf" srcId="{99798260-DB75-4F5F-A0A2-29AE2EB2101E}" destId="{3BD2E24F-73EF-47C5-8E38-73B6BEE3A624}" srcOrd="4" destOrd="0" presId="urn:microsoft.com/office/officeart/2005/8/layout/process4"/>
    <dgm:cxn modelId="{0EF8250E-AC0E-4493-B696-0D3160542AE3}" type="presParOf" srcId="{3BD2E24F-73EF-47C5-8E38-73B6BEE3A624}" destId="{BCE4721B-2682-4FCB-A9DC-0DD1A63C1994}" srcOrd="0" destOrd="0" presId="urn:microsoft.com/office/officeart/2005/8/layout/process4"/>
    <dgm:cxn modelId="{848F1CF2-7BC8-4A75-9E42-F3C99B2C992F}" type="presParOf" srcId="{99798260-DB75-4F5F-A0A2-29AE2EB2101E}" destId="{FF561957-274C-4DE6-951F-B73C12F24206}" srcOrd="5" destOrd="0" presId="urn:microsoft.com/office/officeart/2005/8/layout/process4"/>
    <dgm:cxn modelId="{C528387A-86FE-4FD7-80EB-EF0FFB3685B9}" type="presParOf" srcId="{99798260-DB75-4F5F-A0A2-29AE2EB2101E}" destId="{07B492F6-6B87-49E7-A5FF-280EDA218788}" srcOrd="6" destOrd="0" presId="urn:microsoft.com/office/officeart/2005/8/layout/process4"/>
    <dgm:cxn modelId="{A26A5806-CDB6-4A28-B2D4-C1E881DE962D}" type="presParOf" srcId="{07B492F6-6B87-49E7-A5FF-280EDA218788}" destId="{72EFDFC2-52A2-4D41-BFB8-576F485039F9}" srcOrd="0" destOrd="0" presId="urn:microsoft.com/office/officeart/2005/8/layout/process4"/>
    <dgm:cxn modelId="{DBB6EABB-0EEB-49C7-9070-90273889874E}" type="presParOf" srcId="{99798260-DB75-4F5F-A0A2-29AE2EB2101E}" destId="{8828EE25-7D77-452A-B512-30F5C8A21110}" srcOrd="7" destOrd="0" presId="urn:microsoft.com/office/officeart/2005/8/layout/process4"/>
    <dgm:cxn modelId="{2B89308B-70B2-47A4-9B75-4F3413606675}" type="presParOf" srcId="{99798260-DB75-4F5F-A0A2-29AE2EB2101E}" destId="{CD628FD2-8CD7-48AF-8710-920B7E0CEAC2}" srcOrd="8" destOrd="0" presId="urn:microsoft.com/office/officeart/2005/8/layout/process4"/>
    <dgm:cxn modelId="{EFD72848-836B-41F7-8032-91D62400F9B0}" type="presParOf" srcId="{CD628FD2-8CD7-48AF-8710-920B7E0CEAC2}" destId="{8D13763E-3EB2-4AA1-A4CF-E9A79A63AF3A}" srcOrd="0" destOrd="0" presId="urn:microsoft.com/office/officeart/2005/8/layout/process4"/>
    <dgm:cxn modelId="{7FF2DDEC-0C94-4ADB-A3C8-48D97467CE78}" type="presParOf" srcId="{99798260-DB75-4F5F-A0A2-29AE2EB2101E}" destId="{36054207-15C5-4CE4-819B-E654A67A32E8}" srcOrd="9" destOrd="0" presId="urn:microsoft.com/office/officeart/2005/8/layout/process4"/>
    <dgm:cxn modelId="{7DB1BFA6-9B9E-4A76-A42A-7BDD12A5614A}" type="presParOf" srcId="{99798260-DB75-4F5F-A0A2-29AE2EB2101E}" destId="{E6D57626-5AA3-4F0B-A017-0DBF272BD360}" srcOrd="10" destOrd="0" presId="urn:microsoft.com/office/officeart/2005/8/layout/process4"/>
    <dgm:cxn modelId="{88BC40EF-81C7-420E-ADBC-AF4CC85C9AD5}" type="presParOf" srcId="{E6D57626-5AA3-4F0B-A017-0DBF272BD360}" destId="{EF2B7D55-80AF-40DF-92DE-B2EAB36B1F27}" srcOrd="0" destOrd="0" presId="urn:microsoft.com/office/officeart/2005/8/layout/process4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2650BD-B6AE-4BC0-B7B9-C467D023A429}">
      <dsp:nvSpPr>
        <dsp:cNvPr id="0" name=""/>
        <dsp:cNvSpPr/>
      </dsp:nvSpPr>
      <dsp:spPr>
        <a:xfrm>
          <a:off x="0" y="6296263"/>
          <a:ext cx="6334125" cy="6729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Les années suivantes, l'assistant de prévention se forme auprès du CNFPT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en suivant au minimum un module au choix</a:t>
          </a:r>
        </a:p>
      </dsp:txBody>
      <dsp:txXfrm>
        <a:off x="0" y="6296263"/>
        <a:ext cx="6334125" cy="672983"/>
      </dsp:txXfrm>
    </dsp:sp>
    <dsp:sp modelId="{AADDCD54-3B29-4DAF-98A4-F1E38A34EDD6}">
      <dsp:nvSpPr>
        <dsp:cNvPr id="0" name=""/>
        <dsp:cNvSpPr/>
      </dsp:nvSpPr>
      <dsp:spPr>
        <a:xfrm rot="10800000">
          <a:off x="0" y="5279258"/>
          <a:ext cx="6334125" cy="103504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52AE3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Un an après la formation "initale", l'assistant de prévention suit une formation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"continue" </a:t>
          </a:r>
          <a:r>
            <a:rPr lang="fr-FR" sz="1200" b="1" kern="1200">
              <a:solidFill>
                <a:sysClr val="windowText" lastClr="000000"/>
              </a:solidFill>
            </a:rPr>
            <a:t>obligatoire</a:t>
          </a:r>
          <a:r>
            <a:rPr lang="fr-FR" sz="1200" kern="1200">
              <a:solidFill>
                <a:sysClr val="windowText" lastClr="000000"/>
              </a:solidFill>
            </a:rPr>
            <a:t> de 2 jours</a:t>
          </a:r>
        </a:p>
      </dsp:txBody>
      <dsp:txXfrm rot="10800000">
        <a:off x="0" y="5279258"/>
        <a:ext cx="6334125" cy="672543"/>
      </dsp:txXfrm>
    </dsp:sp>
    <dsp:sp modelId="{BCE4721B-2682-4FCB-A9DC-0DD1A63C1994}">
      <dsp:nvSpPr>
        <dsp:cNvPr id="0" name=""/>
        <dsp:cNvSpPr/>
      </dsp:nvSpPr>
      <dsp:spPr>
        <a:xfrm rot="10800000">
          <a:off x="0" y="3341909"/>
          <a:ext cx="6334125" cy="193949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52AE3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Passage au CHSCT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Si l'avis est favorable, l'agent est nommé assistant de prévention.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Transmission au CdG28 de l'arrêté de nomination et de la lettre de cadrage signés par l'autorité territoriale et par l'agent.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L'agent intègre le réseau des assistants et conseillers de prévention du CdG28 </a:t>
          </a:r>
        </a:p>
      </dsp:txBody>
      <dsp:txXfrm rot="10800000">
        <a:off x="0" y="3341909"/>
        <a:ext cx="6334125" cy="1260225"/>
      </dsp:txXfrm>
    </dsp:sp>
    <dsp:sp modelId="{72EFDFC2-52A2-4D41-BFB8-576F485039F9}">
      <dsp:nvSpPr>
        <dsp:cNvPr id="0" name=""/>
        <dsp:cNvSpPr/>
      </dsp:nvSpPr>
      <dsp:spPr>
        <a:xfrm rot="10800000">
          <a:off x="0" y="2048050"/>
          <a:ext cx="6334125" cy="130158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52AE3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Saisine du CHSCT inter-collectivités du CdG28 , ou du CHSCT interne à la collectivité/établissement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    (projet d'arrêté de nomination, projet de la lettre de cadrage et copie de l'attestation de formation "initiale"de l'assistant de prévention)</a:t>
          </a:r>
        </a:p>
      </dsp:txBody>
      <dsp:txXfrm rot="10800000">
        <a:off x="0" y="2048050"/>
        <a:ext cx="6334125" cy="845730"/>
      </dsp:txXfrm>
    </dsp:sp>
    <dsp:sp modelId="{8D13763E-3EB2-4AA1-A4CF-E9A79A63AF3A}">
      <dsp:nvSpPr>
        <dsp:cNvPr id="0" name=""/>
        <dsp:cNvSpPr/>
      </dsp:nvSpPr>
      <dsp:spPr>
        <a:xfrm rot="10800000">
          <a:off x="0" y="1025466"/>
          <a:ext cx="6334125" cy="103504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52AE3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L'agent "désigné" suit la formation "initiale" </a:t>
          </a:r>
          <a:r>
            <a:rPr lang="fr-FR" sz="1200" b="1" kern="1200">
              <a:solidFill>
                <a:sysClr val="windowText" lastClr="000000"/>
              </a:solidFill>
            </a:rPr>
            <a:t>obligatoire</a:t>
          </a:r>
          <a:r>
            <a:rPr lang="fr-FR" sz="1200" kern="1200">
              <a:solidFill>
                <a:sysClr val="windowText" lastClr="000000"/>
              </a:solidFill>
            </a:rPr>
            <a:t> de 5 jours via le CdG28 ou le CNFPT</a:t>
          </a:r>
        </a:p>
      </dsp:txBody>
      <dsp:txXfrm rot="10800000">
        <a:off x="0" y="1025466"/>
        <a:ext cx="6334125" cy="672543"/>
      </dsp:txXfrm>
    </dsp:sp>
    <dsp:sp modelId="{EF2B7D55-80AF-40DF-92DE-B2EAB36B1F27}">
      <dsp:nvSpPr>
        <dsp:cNvPr id="0" name=""/>
        <dsp:cNvSpPr/>
      </dsp:nvSpPr>
      <dsp:spPr>
        <a:xfrm rot="10800000">
          <a:off x="0" y="0"/>
          <a:ext cx="6334125" cy="103504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52AE3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Text" lastClr="000000"/>
              </a:solidFill>
            </a:rPr>
            <a:t>Désignation en interne d'un assistant de prévention</a:t>
          </a:r>
        </a:p>
      </dsp:txBody>
      <dsp:txXfrm rot="10800000">
        <a:off x="0" y="0"/>
        <a:ext cx="6334125" cy="672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RICAUD Elodie</dc:creator>
  <cp:keywords/>
  <dc:description/>
  <cp:lastModifiedBy>ESCOBAR Estelle</cp:lastModifiedBy>
  <cp:revision>2</cp:revision>
  <cp:lastPrinted>2021-06-28T13:56:00Z</cp:lastPrinted>
  <dcterms:created xsi:type="dcterms:W3CDTF">2023-09-14T15:20:00Z</dcterms:created>
  <dcterms:modified xsi:type="dcterms:W3CDTF">2023-09-14T15:20:00Z</dcterms:modified>
</cp:coreProperties>
</file>