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F72" w:rsidRPr="00735449" w:rsidRDefault="002A6F72" w:rsidP="002A6F72">
      <w:pPr>
        <w:rPr>
          <w:rFonts w:asciiTheme="minorHAnsi" w:hAnsiTheme="minorHAnsi" w:cstheme="minorHAnsi"/>
        </w:rPr>
      </w:pPr>
      <w:r w:rsidRPr="00735449">
        <w:rPr>
          <w:rFonts w:asciiTheme="minorHAnsi" w:hAnsiTheme="minorHAnsi" w:cstheme="minorHAnsi"/>
        </w:rPr>
        <w:t xml:space="preserve">                                               </w:t>
      </w:r>
    </w:p>
    <w:p w:rsidR="002A6F72" w:rsidRPr="00735449" w:rsidRDefault="002A6F72" w:rsidP="002A6F7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2"/>
          <w:szCs w:val="32"/>
        </w:rPr>
      </w:pPr>
      <w:r w:rsidRPr="00735449">
        <w:rPr>
          <w:rFonts w:asciiTheme="minorHAnsi" w:hAnsiTheme="minorHAnsi" w:cstheme="minorHAnsi"/>
          <w:b/>
          <w:sz w:val="32"/>
          <w:szCs w:val="32"/>
        </w:rPr>
        <w:t>PROPOSITION DE MODELE DE</w:t>
      </w:r>
    </w:p>
    <w:p w:rsidR="002A6F72" w:rsidRPr="00735449" w:rsidRDefault="002A6F72" w:rsidP="002A6F7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2"/>
          <w:szCs w:val="32"/>
        </w:rPr>
      </w:pPr>
      <w:r w:rsidRPr="00735449">
        <w:rPr>
          <w:rFonts w:asciiTheme="minorHAnsi" w:hAnsiTheme="minorHAnsi" w:cstheme="minorHAnsi"/>
          <w:b/>
          <w:sz w:val="32"/>
          <w:szCs w:val="32"/>
        </w:rPr>
        <w:t xml:space="preserve">DELIBERATION RELATIVE A L’AMENAGEMENT ET A </w:t>
      </w:r>
      <w:smartTag w:uri="urn:schemas-microsoft-com:office:smarttags" w:element="PersonName">
        <w:smartTagPr>
          <w:attr w:name="ProductID" w:val="LA REDUCTION DU TEMPS"/>
        </w:smartTagPr>
        <w:r w:rsidRPr="00735449">
          <w:rPr>
            <w:rFonts w:asciiTheme="minorHAnsi" w:hAnsiTheme="minorHAnsi" w:cstheme="minorHAnsi"/>
            <w:b/>
            <w:sz w:val="32"/>
            <w:szCs w:val="32"/>
          </w:rPr>
          <w:t>LA REDUCTION DU TEMPS</w:t>
        </w:r>
      </w:smartTag>
      <w:r w:rsidRPr="00735449">
        <w:rPr>
          <w:rFonts w:asciiTheme="minorHAnsi" w:hAnsiTheme="minorHAnsi" w:cstheme="minorHAnsi"/>
          <w:b/>
          <w:sz w:val="32"/>
          <w:szCs w:val="32"/>
        </w:rPr>
        <w:t xml:space="preserve"> DE TRAVAIL</w:t>
      </w:r>
    </w:p>
    <w:p w:rsidR="002A6F72" w:rsidRPr="00735449" w:rsidRDefault="002A6F72" w:rsidP="002A6F72">
      <w:pPr>
        <w:jc w:val="center"/>
        <w:rPr>
          <w:rFonts w:asciiTheme="minorHAnsi" w:hAnsiTheme="minorHAnsi" w:cstheme="minorHAnsi"/>
        </w:rPr>
      </w:pPr>
    </w:p>
    <w:p w:rsidR="00735449" w:rsidRPr="00735449" w:rsidRDefault="00735449" w:rsidP="00735449">
      <w:pPr>
        <w:pStyle w:val="Titre4"/>
        <w:rPr>
          <w:rFonts w:asciiTheme="minorHAnsi" w:hAnsiTheme="minorHAnsi" w:cstheme="minorHAnsi"/>
          <w:b/>
          <w:i w:val="0"/>
          <w:color w:val="auto"/>
          <w:sz w:val="28"/>
          <w:szCs w:val="28"/>
        </w:rPr>
      </w:pPr>
      <w:r w:rsidRPr="00735449">
        <w:rPr>
          <w:rFonts w:asciiTheme="minorHAnsi" w:hAnsiTheme="minorHAnsi" w:cstheme="minorHAnsi"/>
          <w:b/>
          <w:i w:val="0"/>
          <w:color w:val="auto"/>
          <w:sz w:val="28"/>
          <w:szCs w:val="28"/>
        </w:rPr>
        <w:t>Nombre de membres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735449" w:rsidRPr="005B2702" w:rsidTr="006E6FCB">
        <w:tc>
          <w:tcPr>
            <w:tcW w:w="921" w:type="dxa"/>
          </w:tcPr>
          <w:p w:rsidR="00735449" w:rsidRPr="005B2702" w:rsidRDefault="00735449" w:rsidP="006E6FCB">
            <w:pPr>
              <w:jc w:val="center"/>
              <w:rPr>
                <w:rFonts w:asciiTheme="minorHAnsi" w:hAnsiTheme="minorHAnsi" w:cstheme="minorHAnsi"/>
              </w:rPr>
            </w:pPr>
            <w:r w:rsidRPr="005B2702">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5990C467" wp14:editId="21CB9636">
                      <wp:simplePos x="0" y="0"/>
                      <wp:positionH relativeFrom="column">
                        <wp:posOffset>2776220</wp:posOffset>
                      </wp:positionH>
                      <wp:positionV relativeFrom="paragraph">
                        <wp:posOffset>50800</wp:posOffset>
                      </wp:positionV>
                      <wp:extent cx="2819400" cy="952500"/>
                      <wp:effectExtent l="8890" t="6350" r="0" b="1270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9400" cy="952500"/>
                              </a:xfrm>
                              <a:prstGeom prst="rect">
                                <a:avLst/>
                              </a:prstGeom>
                              <a:extLst>
                                <a:ext uri="{AF507438-7753-43E0-B8FC-AC1667EBCBE1}">
                                  <a14:hiddenEffects xmlns:a14="http://schemas.microsoft.com/office/drawing/2010/main">
                                    <a:effectLst/>
                                  </a14:hiddenEffects>
                                </a:ext>
                              </a:extLst>
                            </wps:spPr>
                            <wps:txbx>
                              <w:txbxContent>
                                <w:p w:rsidR="00735449" w:rsidRDefault="00735449" w:rsidP="00735449">
                                  <w:pPr>
                                    <w:pStyle w:val="NormalWeb"/>
                                    <w:spacing w:before="0" w:beforeAutospacing="0" w:after="0" w:afterAutospacing="0"/>
                                    <w:jc w:val="center"/>
                                  </w:pPr>
                                  <w:r w:rsidRPr="00735449">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 xml:space="preserve">NOM DE LA COLLECTIVITE OU </w:t>
                                  </w:r>
                                </w:p>
                                <w:p w:rsidR="00735449" w:rsidRDefault="00735449" w:rsidP="00735449">
                                  <w:pPr>
                                    <w:pStyle w:val="NormalWeb"/>
                                    <w:spacing w:before="0" w:beforeAutospacing="0" w:after="0" w:afterAutospacing="0"/>
                                    <w:jc w:val="center"/>
                                  </w:pPr>
                                  <w:r w:rsidRPr="00735449">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DE L'ETABLISSEMENT PUBLIC</w:t>
                                  </w:r>
                                </w:p>
                                <w:p w:rsidR="00735449" w:rsidRDefault="00735449" w:rsidP="00735449">
                                  <w:pPr>
                                    <w:pStyle w:val="NormalWeb"/>
                                    <w:spacing w:before="0" w:beforeAutospacing="0" w:after="0" w:afterAutospacing="0"/>
                                    <w:jc w:val="center"/>
                                  </w:pPr>
                                  <w:r w:rsidRPr="00735449">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Séance du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90C467" id="_x0000_t202" coordsize="21600,21600" o:spt="202" path="m,l,21600r21600,l21600,xe">
                      <v:stroke joinstyle="miter"/>
                      <v:path gradientshapeok="t" o:connecttype="rect"/>
                    </v:shapetype>
                    <v:shape id="Zone de texte 4" o:spid="_x0000_s1026" type="#_x0000_t202" style="position:absolute;left:0;text-align:left;margin-left:218.6pt;margin-top:4pt;width:22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" o:allowincell="f" filled="f" stroked="f">
                      <o:lock v:ext="edit" shapetype="t"/>
                      <v:textbox style="mso-fit-shape-to-text:t">
                        <w:txbxContent>
                          <w:p w:rsidR="00735449" w:rsidRDefault="00735449" w:rsidP="00735449">
                            <w:pPr>
                              <w:pStyle w:val="NormalWeb"/>
                              <w:spacing w:before="0" w:beforeAutospacing="0" w:after="0" w:afterAutospacing="0"/>
                              <w:jc w:val="center"/>
                            </w:pPr>
                            <w:r w:rsidRPr="00735449">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 xml:space="preserve">NOM DE LA COLLECTIVITE OU </w:t>
                            </w:r>
                          </w:p>
                          <w:p w:rsidR="00735449" w:rsidRDefault="00735449" w:rsidP="00735449">
                            <w:pPr>
                              <w:pStyle w:val="NormalWeb"/>
                              <w:spacing w:before="0" w:beforeAutospacing="0" w:after="0" w:afterAutospacing="0"/>
                              <w:jc w:val="center"/>
                            </w:pPr>
                            <w:r w:rsidRPr="00735449">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DE L'ETABLISSEMENT PUBLIC</w:t>
                            </w:r>
                          </w:p>
                          <w:p w:rsidR="00735449" w:rsidRDefault="00735449" w:rsidP="00735449">
                            <w:pPr>
                              <w:pStyle w:val="NormalWeb"/>
                              <w:spacing w:before="0" w:beforeAutospacing="0" w:after="0" w:afterAutospacing="0"/>
                              <w:jc w:val="center"/>
                            </w:pPr>
                            <w:r w:rsidRPr="00735449">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noFill/>
                                </w14:textFill>
                              </w:rPr>
                              <w:t>Séance du .................</w:t>
                            </w:r>
                          </w:p>
                        </w:txbxContent>
                      </v:textbox>
                    </v:shape>
                  </w:pict>
                </mc:Fallback>
              </mc:AlternateContent>
            </w:r>
          </w:p>
        </w:tc>
      </w:tr>
    </w:tbl>
    <w:p w:rsidR="00735449" w:rsidRPr="005B2702" w:rsidRDefault="00735449" w:rsidP="00735449">
      <w:pPr>
        <w:rPr>
          <w:rFonts w:asciiTheme="minorHAnsi" w:hAnsiTheme="minorHAnsi" w:cstheme="minorHAnsi"/>
        </w:rPr>
      </w:pPr>
    </w:p>
    <w:p w:rsidR="00735449" w:rsidRPr="00735449" w:rsidRDefault="00735449" w:rsidP="00735449">
      <w:pPr>
        <w:pStyle w:val="Titre4"/>
        <w:rPr>
          <w:rFonts w:asciiTheme="minorHAnsi" w:hAnsiTheme="minorHAnsi" w:cstheme="minorHAnsi"/>
          <w:b/>
          <w:color w:val="auto"/>
          <w:sz w:val="28"/>
          <w:szCs w:val="28"/>
        </w:rPr>
      </w:pPr>
      <w:r w:rsidRPr="00735449">
        <w:rPr>
          <w:rFonts w:asciiTheme="minorHAnsi" w:hAnsiTheme="minorHAnsi" w:cstheme="minorHAnsi"/>
          <w:b/>
          <w:color w:val="auto"/>
          <w:sz w:val="28"/>
          <w:szCs w:val="28"/>
        </w:rPr>
        <w:t>Nombre de présents</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735449" w:rsidRPr="005B2702" w:rsidTr="006E6FCB">
        <w:tc>
          <w:tcPr>
            <w:tcW w:w="921" w:type="dxa"/>
          </w:tcPr>
          <w:p w:rsidR="00735449" w:rsidRPr="005B2702" w:rsidRDefault="00735449" w:rsidP="006E6FCB">
            <w:pPr>
              <w:jc w:val="center"/>
              <w:rPr>
                <w:rFonts w:asciiTheme="minorHAnsi" w:hAnsiTheme="minorHAnsi" w:cstheme="minorHAnsi"/>
              </w:rPr>
            </w:pPr>
          </w:p>
        </w:tc>
      </w:tr>
    </w:tbl>
    <w:p w:rsidR="00735449" w:rsidRPr="005B2702" w:rsidRDefault="00735449" w:rsidP="00735449">
      <w:pPr>
        <w:rPr>
          <w:rFonts w:asciiTheme="minorHAnsi" w:hAnsiTheme="minorHAnsi" w:cstheme="minorHAnsi"/>
        </w:rPr>
      </w:pPr>
      <w:r w:rsidRPr="005B2702">
        <w:rPr>
          <w:rFonts w:asciiTheme="minorHAnsi" w:hAnsiTheme="minorHAnsi" w:cstheme="minorHAnsi"/>
        </w:rPr>
        <w:br w:type="textWrapping" w:clear="all"/>
      </w:r>
    </w:p>
    <w:p w:rsidR="00735449" w:rsidRPr="00735449" w:rsidRDefault="00735449" w:rsidP="00735449">
      <w:pPr>
        <w:rPr>
          <w:rFonts w:asciiTheme="minorHAnsi" w:hAnsiTheme="minorHAnsi" w:cstheme="minorHAnsi"/>
          <w:b/>
        </w:rPr>
      </w:pPr>
      <w:r w:rsidRPr="00735449">
        <w:rPr>
          <w:rFonts w:asciiTheme="minorHAnsi" w:hAnsiTheme="minorHAnsi" w:cstheme="minorHAnsi"/>
          <w:b/>
        </w:rPr>
        <w:t>Pouvoirs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735449" w:rsidRPr="005B2702" w:rsidTr="006E6FCB">
        <w:tc>
          <w:tcPr>
            <w:tcW w:w="921" w:type="dxa"/>
          </w:tcPr>
          <w:p w:rsidR="00735449" w:rsidRPr="005B2702" w:rsidRDefault="00735449" w:rsidP="006E6FCB">
            <w:pPr>
              <w:jc w:val="center"/>
              <w:rPr>
                <w:rFonts w:asciiTheme="minorHAnsi" w:hAnsiTheme="minorHAnsi" w:cstheme="minorHAnsi"/>
              </w:rPr>
            </w:pPr>
          </w:p>
        </w:tc>
      </w:tr>
    </w:tbl>
    <w:p w:rsidR="00735449" w:rsidRPr="005B2702" w:rsidRDefault="00735449" w:rsidP="00735449">
      <w:pPr>
        <w:rPr>
          <w:rFonts w:asciiTheme="minorHAnsi" w:hAnsiTheme="minorHAnsi" w:cstheme="minorHAnsi"/>
        </w:rPr>
      </w:pPr>
    </w:p>
    <w:p w:rsidR="00735449" w:rsidRPr="00735449" w:rsidRDefault="00735449" w:rsidP="00735449">
      <w:pPr>
        <w:pStyle w:val="Titre4"/>
        <w:rPr>
          <w:rFonts w:asciiTheme="minorHAnsi" w:hAnsiTheme="minorHAnsi" w:cstheme="minorHAnsi"/>
          <w:b/>
          <w:color w:val="auto"/>
          <w:sz w:val="28"/>
          <w:szCs w:val="28"/>
        </w:rPr>
      </w:pPr>
      <w:r w:rsidRPr="00735449">
        <w:rPr>
          <w:rFonts w:asciiTheme="minorHAnsi" w:hAnsiTheme="minorHAnsi" w:cstheme="minorHAnsi"/>
          <w:b/>
          <w:color w:val="auto"/>
          <w:sz w:val="28"/>
          <w:szCs w:val="28"/>
        </w:rPr>
        <w:t>Nombre d’absents</w:t>
      </w:r>
    </w:p>
    <w:tbl>
      <w:tblPr>
        <w:tblW w:w="0" w:type="auto"/>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tblGrid>
      <w:tr w:rsidR="00735449" w:rsidRPr="005B2702" w:rsidTr="006E6FCB">
        <w:tc>
          <w:tcPr>
            <w:tcW w:w="1063" w:type="dxa"/>
            <w:tcBorders>
              <w:left w:val="single" w:sz="4" w:space="0" w:color="auto"/>
              <w:bottom w:val="single" w:sz="4" w:space="0" w:color="auto"/>
              <w:right w:val="single" w:sz="4" w:space="0" w:color="auto"/>
            </w:tcBorders>
          </w:tcPr>
          <w:p w:rsidR="00735449" w:rsidRPr="005B2702" w:rsidRDefault="00735449" w:rsidP="006E6FCB">
            <w:pPr>
              <w:jc w:val="center"/>
              <w:rPr>
                <w:rFonts w:asciiTheme="minorHAnsi" w:hAnsiTheme="minorHAnsi" w:cstheme="minorHAnsi"/>
              </w:rPr>
            </w:pPr>
          </w:p>
        </w:tc>
      </w:tr>
    </w:tbl>
    <w:p w:rsidR="00735449" w:rsidRPr="005B2702" w:rsidRDefault="00735449" w:rsidP="00735449">
      <w:pPr>
        <w:ind w:left="2410"/>
        <w:jc w:val="both"/>
        <w:rPr>
          <w:rFonts w:asciiTheme="minorHAnsi" w:hAnsiTheme="minorHAnsi" w:cstheme="minorHAnsi"/>
        </w:rPr>
      </w:pPr>
      <w:bookmarkStart w:id="0" w:name="_GoBack"/>
      <w:bookmarkEnd w:id="0"/>
      <w:r w:rsidRPr="005B2702">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1A4E5396" wp14:editId="49E95D49">
                <wp:simplePos x="0" y="0"/>
                <wp:positionH relativeFrom="column">
                  <wp:posOffset>-30010</wp:posOffset>
                </wp:positionH>
                <wp:positionV relativeFrom="paragraph">
                  <wp:posOffset>237490</wp:posOffset>
                </wp:positionV>
                <wp:extent cx="914400" cy="342900"/>
                <wp:effectExtent l="1270" t="254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5449" w:rsidRPr="00196D01" w:rsidRDefault="00735449" w:rsidP="00735449">
                            <w:pPr>
                              <w:rPr>
                                <w:rFonts w:asciiTheme="minorHAnsi" w:hAnsiTheme="minorHAnsi" w:cstheme="minorHAnsi"/>
                                <w:b/>
                              </w:rPr>
                            </w:pPr>
                            <w:r w:rsidRPr="00196D01">
                              <w:rPr>
                                <w:rFonts w:asciiTheme="minorHAnsi" w:hAnsiTheme="minorHAnsi" w:cstheme="minorHAnsi"/>
                                <w:b/>
                              </w:rPr>
                              <w:t>Quorum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E5396" id="_x0000_t202" coordsize="21600,21600" o:spt="202" path="m,l,21600r21600,l21600,xe">
                <v:stroke joinstyle="miter"/>
                <v:path gradientshapeok="t" o:connecttype="rect"/>
              </v:shapetype>
              <v:shape id="Zone de texte 3" o:spid="_x0000_s1027" type="#_x0000_t202" style="position:absolute;left:0;text-align:left;margin-left:-2.35pt;margin-top:18.7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" stroked="f">
                <v:textbox>
                  <w:txbxContent>
                    <w:p w:rsidR="00735449" w:rsidRPr="00196D01" w:rsidRDefault="00735449" w:rsidP="00735449">
                      <w:pPr>
                        <w:rPr>
                          <w:rFonts w:asciiTheme="minorHAnsi" w:hAnsiTheme="minorHAnsi" w:cstheme="minorHAnsi"/>
                          <w:b/>
                        </w:rPr>
                      </w:pPr>
                      <w:r w:rsidRPr="00196D01">
                        <w:rPr>
                          <w:rFonts w:asciiTheme="minorHAnsi" w:hAnsiTheme="minorHAnsi" w:cstheme="minorHAnsi"/>
                          <w:b/>
                        </w:rPr>
                        <w:t>Quorum</w:t>
                      </w:r>
                    </w:p>
                  </w:txbxContent>
                </v:textbox>
              </v:shape>
            </w:pict>
          </mc:Fallback>
        </mc:AlternateContent>
      </w:r>
      <w:r w:rsidRPr="005B2702">
        <w:rPr>
          <w:rFonts w:asciiTheme="minorHAnsi" w:hAnsiTheme="minorHAnsi" w:cstheme="minorHAnsi"/>
        </w:rPr>
        <w:t>L’an deux mille</w:t>
      </w:r>
      <w:proofErr w:type="gramStart"/>
      <w:r w:rsidRPr="005B2702">
        <w:rPr>
          <w:rFonts w:asciiTheme="minorHAnsi" w:hAnsiTheme="minorHAnsi" w:cstheme="minorHAnsi"/>
        </w:rPr>
        <w:t xml:space="preserve"> ….</w:t>
      </w:r>
      <w:proofErr w:type="gramEnd"/>
      <w:r w:rsidRPr="005B2702">
        <w:rPr>
          <w:rFonts w:asciiTheme="minorHAnsi" w:hAnsiTheme="minorHAnsi" w:cstheme="minorHAnsi"/>
        </w:rPr>
        <w:t xml:space="preserve">, …..(date) à …. </w:t>
      </w:r>
      <w:proofErr w:type="gramStart"/>
      <w:r w:rsidRPr="005B2702">
        <w:rPr>
          <w:rFonts w:asciiTheme="minorHAnsi" w:hAnsiTheme="minorHAnsi" w:cstheme="minorHAnsi"/>
        </w:rPr>
        <w:t>h</w:t>
      </w:r>
      <w:proofErr w:type="gramEnd"/>
      <w:r w:rsidRPr="005B2702">
        <w:rPr>
          <w:rFonts w:asciiTheme="minorHAnsi" w:hAnsiTheme="minorHAnsi" w:cstheme="minorHAnsi"/>
        </w:rPr>
        <w:t xml:space="preserve"> (heures), le Conseil Municipal (ou conseil communautaire, conseil syndical, conseil d’administration) dûment convoqué le ………… s’est réuni sous la présidence de ………….., Maire (ou Président).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735449" w:rsidRPr="005B2702" w:rsidTr="006E6FCB">
        <w:tc>
          <w:tcPr>
            <w:tcW w:w="921" w:type="dxa"/>
          </w:tcPr>
          <w:p w:rsidR="00735449" w:rsidRPr="005B2702" w:rsidRDefault="00735449" w:rsidP="006E6FCB">
            <w:pPr>
              <w:jc w:val="center"/>
              <w:rPr>
                <w:rFonts w:asciiTheme="minorHAnsi" w:hAnsiTheme="minorHAnsi" w:cstheme="minorHAnsi"/>
              </w:rPr>
            </w:pPr>
          </w:p>
        </w:tc>
      </w:tr>
    </w:tbl>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b/>
          <w:u w:val="single"/>
        </w:rPr>
        <w:t>Etaient présents</w:t>
      </w:r>
      <w:r w:rsidRPr="005B2702">
        <w:rPr>
          <w:rFonts w:asciiTheme="minorHAnsi" w:hAnsiTheme="minorHAnsi" w:cstheme="minorHAnsi"/>
        </w:rPr>
        <w:t> </w:t>
      </w:r>
    </w:p>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ind w:left="1416"/>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ind w:left="708" w:firstLine="708"/>
        <w:jc w:val="center"/>
        <w:rPr>
          <w:rFonts w:asciiTheme="minorHAnsi" w:hAnsiTheme="minorHAnsi" w:cstheme="minorHAnsi"/>
        </w:rPr>
      </w:pPr>
    </w:p>
    <w:p w:rsidR="00735449" w:rsidRPr="005B2702" w:rsidRDefault="00735449" w:rsidP="00735449">
      <w:pPr>
        <w:ind w:left="708" w:firstLine="708"/>
        <w:rPr>
          <w:rFonts w:asciiTheme="minorHAnsi" w:hAnsiTheme="minorHAnsi" w:cstheme="minorHAnsi"/>
          <w:b/>
          <w:u w:val="single"/>
        </w:rPr>
      </w:pPr>
      <w:r w:rsidRPr="005B2702">
        <w:rPr>
          <w:rFonts w:asciiTheme="minorHAnsi" w:hAnsiTheme="minorHAnsi" w:cstheme="minorHAnsi"/>
          <w:b/>
          <w:u w:val="single"/>
        </w:rPr>
        <w:t>Pouvoirs :</w:t>
      </w:r>
    </w:p>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ind w:left="708" w:firstLine="708"/>
        <w:rPr>
          <w:rFonts w:asciiTheme="minorHAnsi" w:hAnsiTheme="minorHAnsi" w:cstheme="minorHAnsi"/>
        </w:rPr>
      </w:pPr>
    </w:p>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b/>
          <w:u w:val="single"/>
        </w:rPr>
        <w:t>Absents excusés</w:t>
      </w:r>
      <w:r w:rsidRPr="005B2702">
        <w:rPr>
          <w:rFonts w:asciiTheme="minorHAnsi" w:hAnsiTheme="minorHAnsi" w:cstheme="minorHAnsi"/>
        </w:rPr>
        <w:t> :</w:t>
      </w:r>
    </w:p>
    <w:p w:rsidR="00735449" w:rsidRPr="005B2702" w:rsidRDefault="00735449" w:rsidP="00735449">
      <w:pPr>
        <w:ind w:left="1416"/>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ind w:left="708" w:firstLine="708"/>
        <w:rPr>
          <w:rFonts w:asciiTheme="minorHAnsi" w:hAnsiTheme="minorHAnsi" w:cstheme="minorHAnsi"/>
        </w:rPr>
      </w:pPr>
    </w:p>
    <w:p w:rsidR="00735449" w:rsidRPr="005B2702" w:rsidRDefault="00735449" w:rsidP="00735449">
      <w:pPr>
        <w:ind w:left="708" w:firstLine="708"/>
        <w:rPr>
          <w:rFonts w:asciiTheme="minorHAnsi" w:hAnsiTheme="minorHAnsi" w:cstheme="minorHAnsi"/>
          <w:b/>
          <w:u w:val="single"/>
        </w:rPr>
      </w:pPr>
      <w:r w:rsidRPr="005B2702">
        <w:rPr>
          <w:rFonts w:asciiTheme="minorHAnsi" w:hAnsiTheme="minorHAnsi" w:cstheme="minorHAnsi"/>
          <w:b/>
          <w:u w:val="single"/>
        </w:rPr>
        <w:t>Absents :</w:t>
      </w:r>
    </w:p>
    <w:p w:rsidR="00735449" w:rsidRPr="005B2702" w:rsidRDefault="00735449" w:rsidP="00735449">
      <w:pPr>
        <w:numPr>
          <w:ilvl w:val="0"/>
          <w:numId w:val="7"/>
        </w:numPr>
        <w:autoSpaceDE/>
        <w:autoSpaceDN/>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ind w:left="1416"/>
        <w:rPr>
          <w:rFonts w:asciiTheme="minorHAnsi" w:hAnsiTheme="minorHAnsi" w:cstheme="minorHAnsi"/>
        </w:rPr>
      </w:pPr>
      <w:r w:rsidRPr="005B2702">
        <w:rPr>
          <w:rFonts w:asciiTheme="minorHAnsi" w:hAnsiTheme="minorHAnsi" w:cstheme="minorHAnsi"/>
        </w:rPr>
        <w:t>-</w:t>
      </w:r>
    </w:p>
    <w:p w:rsidR="00735449" w:rsidRPr="005B2702" w:rsidRDefault="00735449" w:rsidP="00735449">
      <w:pPr>
        <w:ind w:left="708" w:firstLine="708"/>
        <w:rPr>
          <w:rFonts w:asciiTheme="minorHAnsi" w:hAnsiTheme="minorHAnsi" w:cstheme="minorHAnsi"/>
        </w:rPr>
      </w:pPr>
    </w:p>
    <w:p w:rsidR="00735449" w:rsidRPr="005B2702" w:rsidRDefault="00735449" w:rsidP="00735449">
      <w:pPr>
        <w:ind w:left="1416"/>
        <w:rPr>
          <w:rFonts w:asciiTheme="minorHAnsi" w:hAnsiTheme="minorHAnsi" w:cstheme="minorHAnsi"/>
          <w:b/>
          <w:u w:val="single"/>
        </w:rPr>
      </w:pPr>
      <w:r w:rsidRPr="005B2702">
        <w:rPr>
          <w:rFonts w:asciiTheme="minorHAnsi" w:hAnsiTheme="minorHAnsi" w:cstheme="minorHAnsi"/>
          <w:b/>
          <w:u w:val="single"/>
        </w:rPr>
        <w:t>Secrétaire de séance</w:t>
      </w:r>
    </w:p>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rPr>
        <w:t xml:space="preserve">- </w:t>
      </w:r>
    </w:p>
    <w:p w:rsidR="00735449" w:rsidRPr="00735449" w:rsidRDefault="00735449" w:rsidP="00735449">
      <w:pPr>
        <w:pStyle w:val="Titre2"/>
        <w:ind w:left="1416"/>
        <w:rPr>
          <w:rFonts w:asciiTheme="minorHAnsi" w:hAnsiTheme="minorHAnsi" w:cstheme="minorHAnsi"/>
          <w:b/>
          <w:color w:val="auto"/>
          <w:sz w:val="20"/>
          <w:u w:val="single"/>
        </w:rPr>
      </w:pPr>
      <w:r w:rsidRPr="00735449">
        <w:rPr>
          <w:rFonts w:asciiTheme="minorHAnsi" w:hAnsiTheme="minorHAnsi" w:cstheme="minorHAnsi"/>
          <w:b/>
          <w:color w:val="auto"/>
          <w:sz w:val="20"/>
          <w:u w:val="single"/>
        </w:rPr>
        <w:t>Assistaient également</w:t>
      </w:r>
    </w:p>
    <w:p w:rsidR="00735449" w:rsidRPr="005B2702" w:rsidRDefault="00735449" w:rsidP="00735449">
      <w:pPr>
        <w:ind w:left="708" w:firstLine="708"/>
        <w:rPr>
          <w:rFonts w:asciiTheme="minorHAnsi" w:hAnsiTheme="minorHAnsi" w:cstheme="minorHAnsi"/>
        </w:rPr>
      </w:pPr>
      <w:r w:rsidRPr="005B2702">
        <w:rPr>
          <w:rFonts w:asciiTheme="minorHAnsi" w:hAnsiTheme="minorHAnsi" w:cstheme="minorHAnsi"/>
        </w:rPr>
        <w:t xml:space="preserve">- </w:t>
      </w:r>
    </w:p>
    <w:p w:rsidR="00735449" w:rsidRPr="005B2702" w:rsidRDefault="00735449" w:rsidP="00735449">
      <w:pPr>
        <w:rPr>
          <w:rFonts w:asciiTheme="minorHAnsi" w:hAnsiTheme="minorHAnsi" w:cstheme="minorHAnsi"/>
          <w:b/>
          <w:sz w:val="24"/>
          <w:szCs w:val="24"/>
        </w:rPr>
      </w:pPr>
    </w:p>
    <w:p w:rsidR="00735449" w:rsidRPr="005B2702" w:rsidRDefault="00735449" w:rsidP="00735449">
      <w:pPr>
        <w:rPr>
          <w:rFonts w:asciiTheme="minorHAnsi" w:hAnsiTheme="minorHAnsi" w:cstheme="minorHAnsi"/>
          <w:b/>
          <w:sz w:val="24"/>
          <w:szCs w:val="24"/>
        </w:rPr>
      </w:pPr>
    </w:p>
    <w:p w:rsidR="00735449" w:rsidRPr="005B2702" w:rsidRDefault="00735449" w:rsidP="00735449">
      <w:pPr>
        <w:rPr>
          <w:rFonts w:asciiTheme="minorHAnsi" w:hAnsiTheme="minorHAnsi" w:cstheme="minorHAnsi"/>
          <w:b/>
          <w:sz w:val="24"/>
          <w:szCs w:val="24"/>
        </w:rPr>
      </w:pPr>
    </w:p>
    <w:p w:rsidR="00735449" w:rsidRPr="005B2702" w:rsidRDefault="00735449" w:rsidP="00735449">
      <w:pPr>
        <w:rPr>
          <w:rFonts w:asciiTheme="minorHAnsi" w:hAnsiTheme="minorHAnsi" w:cstheme="minorHAnsi"/>
          <w:b/>
          <w:sz w:val="24"/>
          <w:szCs w:val="24"/>
        </w:rPr>
      </w:pPr>
    </w:p>
    <w:p w:rsidR="00735449" w:rsidRPr="005B2702" w:rsidRDefault="00735449" w:rsidP="00735449">
      <w:pPr>
        <w:rPr>
          <w:rFonts w:asciiTheme="minorHAnsi" w:hAnsiTheme="minorHAnsi" w:cstheme="minorHAnsi"/>
          <w:b/>
          <w:sz w:val="24"/>
          <w:szCs w:val="24"/>
        </w:rPr>
      </w:pPr>
    </w:p>
    <w:p w:rsidR="00735449" w:rsidRDefault="00735449" w:rsidP="00735449">
      <w:pPr>
        <w:rPr>
          <w:rFonts w:asciiTheme="minorHAnsi" w:hAnsiTheme="minorHAnsi" w:cstheme="minorHAnsi"/>
          <w:b/>
          <w:sz w:val="24"/>
          <w:szCs w:val="24"/>
        </w:rPr>
      </w:pPr>
    </w:p>
    <w:p w:rsidR="00735449" w:rsidRDefault="00735449" w:rsidP="00735449">
      <w:pPr>
        <w:rPr>
          <w:rFonts w:asciiTheme="minorHAnsi" w:hAnsiTheme="minorHAnsi" w:cstheme="minorHAnsi"/>
          <w:b/>
          <w:sz w:val="24"/>
          <w:szCs w:val="24"/>
        </w:rPr>
      </w:pPr>
    </w:p>
    <w:p w:rsidR="00735449" w:rsidRDefault="00735449" w:rsidP="00735449">
      <w:pPr>
        <w:rPr>
          <w:rFonts w:asciiTheme="minorHAnsi" w:hAnsiTheme="minorHAnsi" w:cstheme="minorHAnsi"/>
          <w:b/>
          <w:sz w:val="24"/>
          <w:szCs w:val="24"/>
        </w:rPr>
      </w:pPr>
    </w:p>
    <w:p w:rsidR="00735449" w:rsidRDefault="00735449" w:rsidP="00735449">
      <w:pPr>
        <w:rPr>
          <w:rFonts w:asciiTheme="minorHAnsi" w:hAnsiTheme="minorHAnsi" w:cstheme="minorHAnsi"/>
          <w:b/>
          <w:sz w:val="24"/>
          <w:szCs w:val="24"/>
        </w:rPr>
      </w:pPr>
    </w:p>
    <w:p w:rsidR="00735449" w:rsidRDefault="00735449" w:rsidP="00735449">
      <w:pPr>
        <w:rPr>
          <w:rFonts w:asciiTheme="minorHAnsi" w:hAnsiTheme="minorHAnsi" w:cstheme="minorHAnsi"/>
          <w:b/>
          <w:sz w:val="24"/>
          <w:szCs w:val="24"/>
        </w:rPr>
      </w:pPr>
    </w:p>
    <w:p w:rsidR="00735449" w:rsidRPr="005B2702" w:rsidRDefault="00735449" w:rsidP="00735449">
      <w:pPr>
        <w:rPr>
          <w:rFonts w:asciiTheme="minorHAnsi" w:hAnsiTheme="minorHAnsi" w:cstheme="minorHAnsi"/>
          <w:b/>
          <w:sz w:val="24"/>
          <w:szCs w:val="24"/>
        </w:rPr>
      </w:pPr>
    </w:p>
    <w:p w:rsidR="00735449" w:rsidRPr="005B2702" w:rsidRDefault="00735449" w:rsidP="00735449">
      <w:pPr>
        <w:rPr>
          <w:rFonts w:asciiTheme="minorHAnsi" w:hAnsiTheme="minorHAnsi" w:cstheme="minorHAnsi"/>
          <w:b/>
          <w:sz w:val="24"/>
          <w:szCs w:val="24"/>
        </w:rPr>
      </w:pPr>
    </w:p>
    <w:p w:rsidR="00735449" w:rsidRPr="005B2702" w:rsidRDefault="00735449" w:rsidP="00735449">
      <w:pPr>
        <w:rPr>
          <w:rFonts w:asciiTheme="minorHAnsi" w:hAnsiTheme="minorHAnsi" w:cstheme="minorHAnsi"/>
          <w:b/>
          <w:sz w:val="24"/>
          <w:szCs w:val="24"/>
        </w:rPr>
      </w:pPr>
      <w:r w:rsidRPr="005B2702">
        <w:rPr>
          <w:rFonts w:asciiTheme="minorHAnsi" w:hAnsiTheme="minorHAnsi" w:cstheme="minorHAnsi"/>
          <w:b/>
          <w:sz w:val="24"/>
          <w:szCs w:val="24"/>
        </w:rPr>
        <w:lastRenderedPageBreak/>
        <w:t>Délibération n°</w:t>
      </w:r>
      <w:proofErr w:type="gramStart"/>
      <w:r w:rsidRPr="005B2702">
        <w:rPr>
          <w:rFonts w:asciiTheme="minorHAnsi" w:hAnsiTheme="minorHAnsi" w:cstheme="minorHAnsi"/>
          <w:b/>
          <w:sz w:val="24"/>
          <w:szCs w:val="24"/>
        </w:rPr>
        <w:t>…….</w:t>
      </w:r>
      <w:proofErr w:type="gramEnd"/>
      <w:r w:rsidRPr="005B2702">
        <w:rPr>
          <w:rFonts w:asciiTheme="minorHAnsi" w:hAnsiTheme="minorHAnsi" w:cstheme="minorHAnsi"/>
          <w:b/>
          <w:sz w:val="24"/>
          <w:szCs w:val="24"/>
        </w:rPr>
        <w:t>.</w:t>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sz w:val="24"/>
          <w:szCs w:val="24"/>
        </w:rPr>
        <w:tab/>
      </w:r>
      <w:r w:rsidRPr="005B2702">
        <w:rPr>
          <w:rFonts w:asciiTheme="minorHAnsi" w:hAnsiTheme="minorHAnsi" w:cstheme="minorHAnsi"/>
          <w:sz w:val="24"/>
          <w:szCs w:val="24"/>
        </w:rPr>
        <w:tab/>
      </w:r>
      <w:r w:rsidRPr="005B2702">
        <w:rPr>
          <w:rFonts w:asciiTheme="minorHAnsi" w:hAnsiTheme="minorHAnsi" w:cstheme="minorHAnsi"/>
          <w:sz w:val="24"/>
          <w:szCs w:val="24"/>
        </w:rPr>
        <w:tab/>
      </w:r>
      <w:r w:rsidRPr="005B2702">
        <w:rPr>
          <w:rFonts w:asciiTheme="minorHAnsi" w:hAnsiTheme="minorHAnsi" w:cstheme="minorHAnsi"/>
          <w:b/>
          <w:sz w:val="24"/>
          <w:szCs w:val="24"/>
        </w:rPr>
        <w:t>Conseil Municipal (ou autre)</w:t>
      </w:r>
    </w:p>
    <w:p w:rsidR="00735449" w:rsidRPr="005B2702" w:rsidRDefault="00735449" w:rsidP="00735449">
      <w:pPr>
        <w:rPr>
          <w:rFonts w:asciiTheme="minorHAnsi" w:hAnsiTheme="minorHAnsi" w:cstheme="minorHAnsi"/>
          <w:b/>
          <w:sz w:val="24"/>
          <w:szCs w:val="24"/>
        </w:rPr>
      </w:pPr>
    </w:p>
    <w:p w:rsidR="00735449" w:rsidRPr="005B2702" w:rsidRDefault="00735449" w:rsidP="00735449">
      <w:pPr>
        <w:rPr>
          <w:rFonts w:asciiTheme="minorHAnsi" w:hAnsiTheme="minorHAnsi" w:cstheme="minorHAnsi"/>
          <w:b/>
          <w:sz w:val="24"/>
          <w:szCs w:val="24"/>
        </w:rPr>
      </w:pPr>
    </w:p>
    <w:p w:rsidR="00735449" w:rsidRPr="005B2702" w:rsidRDefault="00735449" w:rsidP="00735449">
      <w:pPr>
        <w:rPr>
          <w:rFonts w:asciiTheme="minorHAnsi" w:hAnsiTheme="minorHAnsi" w:cstheme="minorHAnsi"/>
          <w:b/>
          <w:sz w:val="24"/>
          <w:szCs w:val="24"/>
        </w:rPr>
      </w:pP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r>
      <w:r w:rsidRPr="005B2702">
        <w:rPr>
          <w:rFonts w:asciiTheme="minorHAnsi" w:hAnsiTheme="minorHAnsi" w:cstheme="minorHAnsi"/>
          <w:b/>
          <w:sz w:val="24"/>
          <w:szCs w:val="24"/>
        </w:rPr>
        <w:tab/>
        <w:t>Séance du ………</w:t>
      </w:r>
      <w:proofErr w:type="gramStart"/>
      <w:r w:rsidRPr="005B2702">
        <w:rPr>
          <w:rFonts w:asciiTheme="minorHAnsi" w:hAnsiTheme="minorHAnsi" w:cstheme="minorHAnsi"/>
          <w:b/>
          <w:sz w:val="24"/>
          <w:szCs w:val="24"/>
        </w:rPr>
        <w:t>…….</w:t>
      </w:r>
      <w:proofErr w:type="gramEnd"/>
      <w:r w:rsidRPr="005B2702">
        <w:rPr>
          <w:rFonts w:asciiTheme="minorHAnsi" w:hAnsiTheme="minorHAnsi" w:cstheme="minorHAnsi"/>
          <w:b/>
          <w:sz w:val="24"/>
          <w:szCs w:val="24"/>
        </w:rPr>
        <w:t>.</w:t>
      </w:r>
    </w:p>
    <w:p w:rsidR="00735449" w:rsidRPr="005B2702" w:rsidRDefault="00735449" w:rsidP="00735449">
      <w:pPr>
        <w:rPr>
          <w:rFonts w:asciiTheme="minorHAnsi" w:hAnsiTheme="minorHAnsi" w:cstheme="minorHAnsi"/>
          <w:sz w:val="24"/>
          <w:szCs w:val="24"/>
        </w:rPr>
      </w:pPr>
    </w:p>
    <w:p w:rsidR="00735449" w:rsidRPr="005B2702" w:rsidRDefault="00735449" w:rsidP="00735449">
      <w:pPr>
        <w:jc w:val="both"/>
        <w:rPr>
          <w:rFonts w:asciiTheme="minorHAnsi" w:hAnsiTheme="minorHAnsi" w:cstheme="minorHAnsi"/>
        </w:rPr>
      </w:pPr>
      <w:r w:rsidRPr="005B2702">
        <w:rPr>
          <w:rFonts w:asciiTheme="minorHAnsi" w:hAnsiTheme="minorHAnsi" w:cstheme="minorHAnsi"/>
          <w:b/>
          <w:sz w:val="24"/>
          <w:szCs w:val="24"/>
        </w:rPr>
        <w:t xml:space="preserve">Objet : Mise en place </w:t>
      </w:r>
      <w:r>
        <w:rPr>
          <w:rFonts w:asciiTheme="minorHAnsi" w:hAnsiTheme="minorHAnsi" w:cstheme="minorHAnsi"/>
          <w:b/>
          <w:sz w:val="24"/>
          <w:szCs w:val="24"/>
        </w:rPr>
        <w:t>de l’aménagement et de la réduction du temps de travail</w:t>
      </w:r>
    </w:p>
    <w:p w:rsidR="00735449" w:rsidRPr="005B2702" w:rsidRDefault="00735449" w:rsidP="00735449">
      <w:pPr>
        <w:rPr>
          <w:rFonts w:asciiTheme="minorHAnsi" w:hAnsiTheme="minorHAnsi" w:cstheme="minorHAnsi"/>
        </w:rPr>
      </w:pP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Le Maire </w:t>
      </w:r>
      <w:r w:rsidRPr="00735449">
        <w:rPr>
          <w:rFonts w:asciiTheme="minorHAnsi" w:hAnsiTheme="minorHAnsi" w:cstheme="minorHAnsi"/>
          <w:i/>
          <w:color w:val="FF0000"/>
        </w:rPr>
        <w:t>(ou le Président)</w:t>
      </w:r>
      <w:r w:rsidRPr="00735449">
        <w:rPr>
          <w:rFonts w:asciiTheme="minorHAnsi" w:hAnsiTheme="minorHAnsi" w:cstheme="minorHAnsi"/>
        </w:rPr>
        <w:t>, propose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D’instituer l’aménagement et la réduction du temps de travail pour tous les agents employés par …………. (nom de la collectivité) dans le respect des dispositions législatives et réglementaires suivantes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szCs w:val="18"/>
        </w:rPr>
      </w:pPr>
      <w:r w:rsidRPr="00735449">
        <w:rPr>
          <w:rFonts w:asciiTheme="minorHAnsi" w:hAnsiTheme="minorHAnsi" w:cstheme="minorHAnsi"/>
          <w:szCs w:val="18"/>
        </w:rPr>
        <w:t>Article L. 611-2 du Code général de la fonction publique (ancien article 7-1 de la loi n°84-53 du 26 janvier 1984 portant dispositions statutaires relatives à la fonction publique territoriale)</w:t>
      </w:r>
    </w:p>
    <w:p w:rsidR="002A6F72" w:rsidRPr="00735449" w:rsidRDefault="002A6F72" w:rsidP="002A6F72">
      <w:pPr>
        <w:jc w:val="both"/>
        <w:rPr>
          <w:rFonts w:asciiTheme="minorHAnsi" w:hAnsiTheme="minorHAnsi" w:cstheme="minorHAnsi"/>
          <w:sz w:val="24"/>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Loi n°2001-2 du 3 janvier 2001 relative à la résorption de l’emploi précaire et à la modernisation du recrutement dans la FPT ainsi qu’au temps de travail dans la FPT et notamment l’article 21,</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Décret n°2000-815 du 25 août 2000 relatif à l’aménagement et à la réduction du temps de travail dans la fonction publique de l’Etat,</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Décret n°2001-623 du 12 juillet 2001 relatif à l’aménagement et à la réduction du temps de travail dans la fonction publique territoriale,</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i/>
          <w:color w:val="FF0000"/>
        </w:rPr>
      </w:pPr>
      <w:r w:rsidRPr="00735449">
        <w:rPr>
          <w:rFonts w:asciiTheme="minorHAnsi" w:hAnsiTheme="minorHAnsi" w:cstheme="minorHAnsi"/>
        </w:rPr>
        <w:t xml:space="preserve">Considérant l’avis du Comité </w:t>
      </w:r>
      <w:r w:rsidR="00735449">
        <w:rPr>
          <w:rFonts w:asciiTheme="minorHAnsi" w:hAnsiTheme="minorHAnsi" w:cstheme="minorHAnsi"/>
        </w:rPr>
        <w:t>Social Territorial</w:t>
      </w:r>
      <w:r w:rsidRPr="00735449">
        <w:rPr>
          <w:rFonts w:asciiTheme="minorHAnsi" w:hAnsiTheme="minorHAnsi" w:cstheme="minorHAnsi"/>
        </w:rPr>
        <w:t xml:space="preserve"> du </w:t>
      </w:r>
      <w:r w:rsidRPr="00735449">
        <w:rPr>
          <w:rFonts w:asciiTheme="minorHAnsi" w:hAnsiTheme="minorHAnsi" w:cstheme="minorHAnsi"/>
          <w:i/>
          <w:color w:val="FF0000"/>
        </w:rPr>
        <w:t>(date)</w:t>
      </w:r>
    </w:p>
    <w:p w:rsidR="002A6F72" w:rsidRPr="00735449" w:rsidRDefault="002A6F72" w:rsidP="002A6F72">
      <w:pPr>
        <w:jc w:val="both"/>
        <w:rPr>
          <w:rFonts w:asciiTheme="minorHAnsi" w:hAnsiTheme="minorHAnsi" w:cstheme="minorHAnsi"/>
          <w:i/>
          <w:color w:val="FF0000"/>
        </w:rPr>
      </w:pPr>
    </w:p>
    <w:p w:rsidR="002A6F72" w:rsidRPr="00735449" w:rsidRDefault="002A6F72" w:rsidP="002A6F72">
      <w:pPr>
        <w:jc w:val="both"/>
        <w:rPr>
          <w:rFonts w:asciiTheme="minorHAnsi" w:hAnsiTheme="minorHAnsi" w:cstheme="minorHAnsi"/>
          <w:b/>
          <w:bCs/>
          <w:iCs/>
        </w:rPr>
      </w:pPr>
      <w:r w:rsidRPr="00735449">
        <w:rPr>
          <w:rFonts w:asciiTheme="minorHAnsi" w:hAnsiTheme="minorHAnsi" w:cstheme="minorHAnsi"/>
          <w:b/>
          <w:bCs/>
          <w:iCs/>
        </w:rPr>
        <w:t>I – AMENAGEMENT ET REDUCTION DU TEMPS DE TRAVAIL</w:t>
      </w:r>
    </w:p>
    <w:p w:rsidR="002A6F72" w:rsidRPr="00735449" w:rsidRDefault="002A6F72" w:rsidP="002A6F72">
      <w:pPr>
        <w:jc w:val="both"/>
        <w:rPr>
          <w:rFonts w:asciiTheme="minorHAnsi" w:hAnsiTheme="minorHAnsi" w:cstheme="minorHAnsi"/>
          <w:i/>
          <w:color w:val="FF0000"/>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1- </w:t>
      </w:r>
      <w:r w:rsidRPr="00735449">
        <w:rPr>
          <w:rFonts w:asciiTheme="minorHAnsi" w:hAnsiTheme="minorHAnsi" w:cstheme="minorHAnsi"/>
          <w:u w:val="single"/>
        </w:rPr>
        <w:t>Le décompte du temps de travail</w:t>
      </w:r>
      <w:r w:rsidRPr="00735449">
        <w:rPr>
          <w:rFonts w:asciiTheme="minorHAnsi" w:hAnsiTheme="minorHAnsi" w:cstheme="minorHAnsi"/>
        </w:rPr>
        <w:t xml:space="preserve"> est réalisé sur l’année civile, la durée annuelle ne pouvant excéder 1607 heures (sans préjudice des heures supplémentaires susceptibles d’être accomplies par les agents dans les limites de la réglementation en vigueur).</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2- </w:t>
      </w:r>
      <w:r w:rsidRPr="00735449">
        <w:rPr>
          <w:rFonts w:asciiTheme="minorHAnsi" w:hAnsiTheme="minorHAnsi" w:cstheme="minorHAnsi"/>
          <w:u w:val="single"/>
        </w:rPr>
        <w:t>Bénéficieront de l’ARTT</w:t>
      </w:r>
      <w:r w:rsidRPr="00735449">
        <w:rPr>
          <w:rFonts w:asciiTheme="minorHAnsi" w:hAnsiTheme="minorHAnsi" w:cstheme="minorHAnsi"/>
        </w:rPr>
        <w:t> : les fonctionnaires titulaires ou stagiaires occupant un emploi à temps complet, les agents non titulaires employés à temps complet</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3- </w:t>
      </w:r>
      <w:r w:rsidRPr="00735449">
        <w:rPr>
          <w:rFonts w:asciiTheme="minorHAnsi" w:hAnsiTheme="minorHAnsi" w:cstheme="minorHAnsi"/>
          <w:u w:val="single"/>
        </w:rPr>
        <w:t>Organisation du travail par cycle</w:t>
      </w:r>
      <w:r w:rsidRPr="00735449">
        <w:rPr>
          <w:rFonts w:asciiTheme="minorHAnsi" w:hAnsiTheme="minorHAnsi" w:cstheme="minorHAnsi"/>
        </w:rPr>
        <w:t> :</w:t>
      </w: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L’aménagement du temps de travail peut être organisée dans un cadre :</w:t>
      </w:r>
    </w:p>
    <w:p w:rsidR="002A6F72" w:rsidRPr="00735449" w:rsidRDefault="002A6F72" w:rsidP="002A6F72">
      <w:pPr>
        <w:numPr>
          <w:ilvl w:val="0"/>
          <w:numId w:val="1"/>
        </w:numPr>
        <w:jc w:val="both"/>
        <w:rPr>
          <w:rFonts w:asciiTheme="minorHAnsi" w:hAnsiTheme="minorHAnsi" w:cstheme="minorHAnsi"/>
        </w:rPr>
      </w:pPr>
      <w:r w:rsidRPr="00735449">
        <w:rPr>
          <w:rFonts w:asciiTheme="minorHAnsi" w:hAnsiTheme="minorHAnsi" w:cstheme="minorHAnsi"/>
        </w:rPr>
        <w:t>Journalier, à raison de 7 heures par jour (sur 5 jours pour un agent à temps complet)</w:t>
      </w:r>
    </w:p>
    <w:p w:rsidR="002A6F72" w:rsidRPr="00735449" w:rsidRDefault="002A6F72" w:rsidP="002A6F72">
      <w:pPr>
        <w:numPr>
          <w:ilvl w:val="0"/>
          <w:numId w:val="1"/>
        </w:numPr>
        <w:jc w:val="both"/>
        <w:rPr>
          <w:rFonts w:asciiTheme="minorHAnsi" w:hAnsiTheme="minorHAnsi" w:cstheme="minorHAnsi"/>
        </w:rPr>
      </w:pPr>
      <w:r w:rsidRPr="00735449">
        <w:rPr>
          <w:rFonts w:asciiTheme="minorHAnsi" w:hAnsiTheme="minorHAnsi" w:cstheme="minorHAnsi"/>
        </w:rPr>
        <w:t>Hebdomadaire à raison d’une demi-journée par semaine</w:t>
      </w:r>
    </w:p>
    <w:p w:rsidR="002A6F72" w:rsidRPr="00735449" w:rsidRDefault="002A6F72" w:rsidP="002A6F72">
      <w:pPr>
        <w:numPr>
          <w:ilvl w:val="0"/>
          <w:numId w:val="1"/>
        </w:numPr>
        <w:jc w:val="both"/>
        <w:rPr>
          <w:rFonts w:asciiTheme="minorHAnsi" w:hAnsiTheme="minorHAnsi" w:cstheme="minorHAnsi"/>
        </w:rPr>
      </w:pPr>
      <w:r w:rsidRPr="00735449">
        <w:rPr>
          <w:rFonts w:asciiTheme="minorHAnsi" w:hAnsiTheme="minorHAnsi" w:cstheme="minorHAnsi"/>
        </w:rPr>
        <w:t>Bihebdomadaire à raison d’une journée par quinzaine</w:t>
      </w:r>
    </w:p>
    <w:p w:rsidR="002A6F72" w:rsidRPr="00735449" w:rsidRDefault="002A6F72" w:rsidP="002A6F72">
      <w:pPr>
        <w:numPr>
          <w:ilvl w:val="0"/>
          <w:numId w:val="1"/>
        </w:numPr>
        <w:jc w:val="both"/>
        <w:rPr>
          <w:rFonts w:asciiTheme="minorHAnsi" w:hAnsiTheme="minorHAnsi" w:cstheme="minorHAnsi"/>
        </w:rPr>
      </w:pPr>
      <w:r w:rsidRPr="00735449">
        <w:rPr>
          <w:rFonts w:asciiTheme="minorHAnsi" w:hAnsiTheme="minorHAnsi" w:cstheme="minorHAnsi"/>
        </w:rPr>
        <w:t>Mensuel à raison de deux jours par mois</w:t>
      </w:r>
    </w:p>
    <w:p w:rsidR="002A6F72" w:rsidRPr="00735449" w:rsidRDefault="002A6F72" w:rsidP="002A6F72">
      <w:pPr>
        <w:numPr>
          <w:ilvl w:val="0"/>
          <w:numId w:val="1"/>
        </w:numPr>
        <w:jc w:val="both"/>
        <w:rPr>
          <w:rFonts w:asciiTheme="minorHAnsi" w:hAnsiTheme="minorHAnsi" w:cstheme="minorHAnsi"/>
        </w:rPr>
      </w:pPr>
      <w:r w:rsidRPr="00735449">
        <w:rPr>
          <w:rFonts w:asciiTheme="minorHAnsi" w:hAnsiTheme="minorHAnsi" w:cstheme="minorHAnsi"/>
        </w:rPr>
        <w:t>Annuel par le biais de …. jours dits « jours ARTT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4- </w:t>
      </w:r>
      <w:r w:rsidRPr="00735449">
        <w:rPr>
          <w:rFonts w:asciiTheme="minorHAnsi" w:hAnsiTheme="minorHAnsi" w:cstheme="minorHAnsi"/>
          <w:u w:val="single"/>
        </w:rPr>
        <w:t>Organisation du travail par service</w:t>
      </w:r>
      <w:r w:rsidRPr="00735449">
        <w:rPr>
          <w:rFonts w:asciiTheme="minorHAnsi" w:hAnsiTheme="minorHAnsi" w:cstheme="minorHAnsi"/>
        </w:rPr>
        <w:t xml:space="preserve"> : </w:t>
      </w:r>
    </w:p>
    <w:p w:rsidR="002A6F72" w:rsidRPr="00735449" w:rsidRDefault="002A6F72" w:rsidP="002A6F72">
      <w:pPr>
        <w:jc w:val="both"/>
        <w:rPr>
          <w:rFonts w:asciiTheme="minorHAnsi" w:hAnsiTheme="minorHAnsi" w:cstheme="minorHAnsi"/>
          <w:i/>
          <w:iCs/>
        </w:rPr>
      </w:pPr>
      <w:r w:rsidRPr="00735449">
        <w:rPr>
          <w:rFonts w:asciiTheme="minorHAnsi" w:hAnsiTheme="minorHAnsi" w:cstheme="minorHAnsi"/>
          <w:i/>
          <w:iCs/>
        </w:rPr>
        <w:t>Définir et préciser par service et/ou par cadres d’emplois et grades les modalités d’application de l’aménagement du temps de travail – horaire de travail, cycle de travail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5- </w:t>
      </w:r>
      <w:r w:rsidRPr="00735449">
        <w:rPr>
          <w:rFonts w:asciiTheme="minorHAnsi" w:hAnsiTheme="minorHAnsi" w:cstheme="minorHAnsi"/>
          <w:u w:val="single"/>
        </w:rPr>
        <w:t>Respect du cadre juridique</w:t>
      </w:r>
      <w:r w:rsidRPr="00735449">
        <w:rPr>
          <w:rFonts w:asciiTheme="minorHAnsi" w:hAnsiTheme="minorHAnsi" w:cstheme="minorHAnsi"/>
        </w:rPr>
        <w:t xml:space="preserve"> :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Durée maximale de travail :</w:t>
      </w:r>
    </w:p>
    <w:p w:rsidR="002A6F72" w:rsidRPr="00735449" w:rsidRDefault="002A6F72" w:rsidP="002A6F72">
      <w:pPr>
        <w:numPr>
          <w:ilvl w:val="0"/>
          <w:numId w:val="2"/>
        </w:numPr>
        <w:jc w:val="both"/>
        <w:rPr>
          <w:rFonts w:asciiTheme="minorHAnsi" w:hAnsiTheme="minorHAnsi" w:cstheme="minorHAnsi"/>
        </w:rPr>
      </w:pPr>
      <w:r w:rsidRPr="00735449">
        <w:rPr>
          <w:rFonts w:asciiTheme="minorHAnsi" w:hAnsiTheme="minorHAnsi" w:cstheme="minorHAnsi"/>
        </w:rPr>
        <w:t>Quotidienne : 10 heures maximum de travail par jour</w:t>
      </w:r>
    </w:p>
    <w:p w:rsidR="002A6F72" w:rsidRPr="00735449" w:rsidRDefault="002A6F72" w:rsidP="002A6F72">
      <w:pPr>
        <w:numPr>
          <w:ilvl w:val="0"/>
          <w:numId w:val="2"/>
        </w:numPr>
        <w:jc w:val="both"/>
        <w:rPr>
          <w:rFonts w:asciiTheme="minorHAnsi" w:hAnsiTheme="minorHAnsi" w:cstheme="minorHAnsi"/>
        </w:rPr>
      </w:pPr>
      <w:r w:rsidRPr="00735449">
        <w:rPr>
          <w:rFonts w:asciiTheme="minorHAnsi" w:hAnsiTheme="minorHAnsi" w:cstheme="minorHAnsi"/>
        </w:rPr>
        <w:t xml:space="preserve">Amplitude </w:t>
      </w:r>
      <w:r w:rsidRPr="00735449">
        <w:rPr>
          <w:rFonts w:asciiTheme="minorHAnsi" w:hAnsiTheme="minorHAnsi" w:cstheme="minorHAnsi"/>
          <w:color w:val="201F1E"/>
          <w:bdr w:val="none" w:sz="0" w:space="0" w:color="auto" w:frame="1"/>
        </w:rPr>
        <w:t>maximale de la journée de travail est fixée à 12 heures</w:t>
      </w:r>
    </w:p>
    <w:p w:rsidR="002A6F72" w:rsidRPr="00735449" w:rsidRDefault="002A6F72" w:rsidP="002A6F72">
      <w:pPr>
        <w:numPr>
          <w:ilvl w:val="0"/>
          <w:numId w:val="2"/>
        </w:numPr>
        <w:jc w:val="both"/>
        <w:rPr>
          <w:rFonts w:asciiTheme="minorHAnsi" w:hAnsiTheme="minorHAnsi" w:cstheme="minorHAnsi"/>
        </w:rPr>
      </w:pPr>
      <w:r w:rsidRPr="00735449">
        <w:rPr>
          <w:rFonts w:asciiTheme="minorHAnsi" w:hAnsiTheme="minorHAnsi" w:cstheme="minorHAnsi"/>
        </w:rPr>
        <w:t>Hebdomadaire : au cours d’une même semaine, la durée de travail ne peut dépasser 48 heures,</w:t>
      </w:r>
    </w:p>
    <w:p w:rsidR="002A6F72" w:rsidRPr="00735449" w:rsidRDefault="002A6F72" w:rsidP="002A6F72">
      <w:pPr>
        <w:numPr>
          <w:ilvl w:val="0"/>
          <w:numId w:val="2"/>
        </w:numPr>
        <w:jc w:val="both"/>
        <w:rPr>
          <w:rFonts w:asciiTheme="minorHAnsi" w:hAnsiTheme="minorHAnsi" w:cstheme="minorHAnsi"/>
        </w:rPr>
      </w:pPr>
      <w:r w:rsidRPr="00735449">
        <w:rPr>
          <w:rFonts w:asciiTheme="minorHAnsi" w:hAnsiTheme="minorHAnsi" w:cstheme="minorHAnsi"/>
        </w:rPr>
        <w:t>En moyenne, sur une période quelconque de 12 semaines consécutives, la durée du travail hebdomadaire ne peut dépasser 44 heures,</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Durée minimale de repos :</w:t>
      </w:r>
    </w:p>
    <w:p w:rsidR="002A6F72" w:rsidRPr="00735449" w:rsidRDefault="002A6F72" w:rsidP="002A6F72">
      <w:pPr>
        <w:numPr>
          <w:ilvl w:val="0"/>
          <w:numId w:val="3"/>
        </w:numPr>
        <w:jc w:val="both"/>
        <w:rPr>
          <w:rFonts w:asciiTheme="minorHAnsi" w:hAnsiTheme="minorHAnsi" w:cstheme="minorHAnsi"/>
        </w:rPr>
      </w:pPr>
      <w:r w:rsidRPr="00735449">
        <w:rPr>
          <w:rFonts w:asciiTheme="minorHAnsi" w:hAnsiTheme="minorHAnsi" w:cstheme="minorHAnsi"/>
        </w:rPr>
        <w:t>Repos minimum quotidien de 11 heures</w:t>
      </w:r>
    </w:p>
    <w:p w:rsidR="002A6F72" w:rsidRPr="00735449" w:rsidRDefault="002A6F72" w:rsidP="002A6F72">
      <w:pPr>
        <w:numPr>
          <w:ilvl w:val="0"/>
          <w:numId w:val="3"/>
        </w:numPr>
        <w:jc w:val="both"/>
        <w:rPr>
          <w:rFonts w:asciiTheme="minorHAnsi" w:hAnsiTheme="minorHAnsi" w:cstheme="minorHAnsi"/>
        </w:rPr>
      </w:pPr>
      <w:r w:rsidRPr="00735449">
        <w:rPr>
          <w:rFonts w:asciiTheme="minorHAnsi" w:hAnsiTheme="minorHAnsi" w:cstheme="minorHAnsi"/>
        </w:rPr>
        <w:t>Repos minimum hebdomadaire de 35 heures, comprenant en principe le dimanche</w:t>
      </w:r>
    </w:p>
    <w:p w:rsidR="002A6F72" w:rsidRPr="00735449" w:rsidRDefault="002A6F72" w:rsidP="002A6F72">
      <w:pPr>
        <w:numPr>
          <w:ilvl w:val="0"/>
          <w:numId w:val="3"/>
        </w:numPr>
        <w:jc w:val="both"/>
        <w:rPr>
          <w:rFonts w:asciiTheme="minorHAnsi" w:hAnsiTheme="minorHAnsi" w:cstheme="minorHAnsi"/>
        </w:rPr>
      </w:pPr>
      <w:r w:rsidRPr="00735449">
        <w:rPr>
          <w:rFonts w:asciiTheme="minorHAnsi" w:hAnsiTheme="minorHAnsi" w:cstheme="minorHAnsi"/>
        </w:rPr>
        <w:lastRenderedPageBreak/>
        <w:t>Pause d’une durée minimale de 20 minutes (incluse dans le temps effectif de travail) après 6 heures de travail effectif</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6- </w:t>
      </w:r>
      <w:r w:rsidRPr="00735449">
        <w:rPr>
          <w:rFonts w:asciiTheme="minorHAnsi" w:hAnsiTheme="minorHAnsi" w:cstheme="minorHAnsi"/>
          <w:u w:val="single"/>
        </w:rPr>
        <w:t>Aménagements particuliers</w:t>
      </w:r>
      <w:r w:rsidRPr="00735449">
        <w:rPr>
          <w:rFonts w:asciiTheme="minorHAnsi" w:hAnsiTheme="minorHAnsi" w:cstheme="minorHAnsi"/>
        </w:rPr>
        <w:t>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La durée annuelle de 1607 heures est réduite à ……………. pour tenir compte des suggestions liées à la nature des missions et à la définition des cycles de travail qui en résultent et notamment en cas de travail de nuit, de travail en horaires décalés, de travail en équipes, de modulations importantes de cycles de travail ou de travaux pénibles et dangereux.</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Dans les services suivants :</w:t>
      </w:r>
    </w:p>
    <w:p w:rsidR="002A6F72" w:rsidRPr="00735449" w:rsidRDefault="002A6F72" w:rsidP="002A6F72">
      <w:pPr>
        <w:numPr>
          <w:ilvl w:val="0"/>
          <w:numId w:val="4"/>
        </w:numPr>
        <w:jc w:val="both"/>
        <w:rPr>
          <w:rFonts w:asciiTheme="minorHAnsi" w:hAnsiTheme="minorHAnsi" w:cstheme="minorHAnsi"/>
        </w:rPr>
      </w:pPr>
    </w:p>
    <w:p w:rsidR="002A6F72" w:rsidRPr="00735449" w:rsidRDefault="002A6F72" w:rsidP="002A6F72">
      <w:pPr>
        <w:numPr>
          <w:ilvl w:val="0"/>
          <w:numId w:val="4"/>
        </w:num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Sont concernés les agents dont les fonctions sont ci-après désignées :</w:t>
      </w:r>
    </w:p>
    <w:p w:rsidR="002A6F72" w:rsidRPr="00735449" w:rsidRDefault="002A6F72" w:rsidP="002A6F72">
      <w:pPr>
        <w:numPr>
          <w:ilvl w:val="0"/>
          <w:numId w:val="4"/>
        </w:numPr>
        <w:jc w:val="both"/>
        <w:rPr>
          <w:rFonts w:asciiTheme="minorHAnsi" w:hAnsiTheme="minorHAnsi" w:cstheme="minorHAnsi"/>
        </w:rPr>
      </w:pPr>
    </w:p>
    <w:p w:rsidR="002A6F72" w:rsidRPr="00735449" w:rsidRDefault="002A6F72" w:rsidP="002A6F72">
      <w:pPr>
        <w:numPr>
          <w:ilvl w:val="0"/>
          <w:numId w:val="4"/>
        </w:num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Les aménagements suivants sont apportés :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Les aménagements spécifiques aux postes d’encadrement :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La comptabilisation des heures supplémentaires – </w:t>
      </w:r>
      <w:r w:rsidRPr="00735449">
        <w:rPr>
          <w:rFonts w:asciiTheme="minorHAnsi" w:hAnsiTheme="minorHAnsi" w:cstheme="minorHAnsi"/>
          <w:i/>
          <w:iCs/>
        </w:rPr>
        <w:t xml:space="preserve">préciser dans quelles limites et pour quels cadres d’emplois, grades, celles-ci pourront être réalisées </w:t>
      </w:r>
      <w:r w:rsidRPr="00735449">
        <w:rPr>
          <w:rFonts w:asciiTheme="minorHAnsi" w:hAnsiTheme="minorHAnsi" w:cstheme="minorHAnsi"/>
        </w:rPr>
        <w:t xml:space="preserve">- </w:t>
      </w:r>
    </w:p>
    <w:p w:rsidR="002A6F72" w:rsidRPr="00735449" w:rsidRDefault="002A6F72" w:rsidP="002A6F72">
      <w:pPr>
        <w:jc w:val="both"/>
        <w:rPr>
          <w:rFonts w:asciiTheme="minorHAnsi" w:hAnsiTheme="minorHAnsi" w:cstheme="minorHAnsi"/>
          <w:u w:val="single"/>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7- </w:t>
      </w:r>
      <w:r w:rsidRPr="00735449">
        <w:rPr>
          <w:rFonts w:asciiTheme="minorHAnsi" w:hAnsiTheme="minorHAnsi" w:cstheme="minorHAnsi"/>
          <w:u w:val="single"/>
        </w:rPr>
        <w:t>Date d’effet de l’ARTT</w:t>
      </w:r>
      <w:r w:rsidRPr="00735449">
        <w:rPr>
          <w:rFonts w:asciiTheme="minorHAnsi" w:hAnsiTheme="minorHAnsi" w:cstheme="minorHAnsi"/>
        </w:rPr>
        <w:t xml:space="preserve"> :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Les mesures relatives à l’aménagement et à la réduction du temps de travail prendront effet au ……………. Tout nouveau projet devra être avalisé par l’autorité territoriale, soumis à l’organe délibérant de la collectivité, après avis du Comité </w:t>
      </w:r>
      <w:r w:rsidR="00735449">
        <w:rPr>
          <w:rFonts w:asciiTheme="minorHAnsi" w:hAnsiTheme="minorHAnsi" w:cstheme="minorHAnsi"/>
        </w:rPr>
        <w:t>Social Territorial</w:t>
      </w:r>
      <w:r w:rsidRPr="00735449">
        <w:rPr>
          <w:rFonts w:asciiTheme="minorHAnsi" w:hAnsiTheme="minorHAnsi" w:cstheme="minorHAnsi"/>
        </w:rPr>
        <w:t xml:space="preserve">.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b/>
          <w:bCs/>
          <w:iCs/>
        </w:rPr>
      </w:pPr>
      <w:r w:rsidRPr="00735449">
        <w:rPr>
          <w:rFonts w:asciiTheme="minorHAnsi" w:hAnsiTheme="minorHAnsi" w:cstheme="minorHAnsi"/>
          <w:b/>
          <w:bCs/>
          <w:iCs/>
        </w:rPr>
        <w:t>II – AMELIORATION DU SERVICE PUBLIC – si nécessaire -</w:t>
      </w:r>
    </w:p>
    <w:p w:rsidR="002A6F72" w:rsidRPr="00735449" w:rsidRDefault="002A6F72" w:rsidP="002A6F72">
      <w:pPr>
        <w:jc w:val="both"/>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 xml:space="preserve">L’ARTT s’accompagnera d’une amélioration de la qualité des prestations aux usagers, à savoir : </w:t>
      </w:r>
    </w:p>
    <w:p w:rsidR="002A6F72" w:rsidRPr="00735449" w:rsidRDefault="002A6F72" w:rsidP="002A6F72">
      <w:pPr>
        <w:numPr>
          <w:ilvl w:val="0"/>
          <w:numId w:val="5"/>
        </w:numPr>
        <w:jc w:val="both"/>
        <w:rPr>
          <w:rFonts w:asciiTheme="minorHAnsi" w:hAnsiTheme="minorHAnsi" w:cstheme="minorHAnsi"/>
        </w:rPr>
      </w:pPr>
      <w:r w:rsidRPr="00735449">
        <w:rPr>
          <w:rFonts w:asciiTheme="minorHAnsi" w:hAnsiTheme="minorHAnsi" w:cstheme="minorHAnsi"/>
        </w:rPr>
        <w:t>Les horaires d’ouverture des services municipaux sont étendus dans les conditions suivantes : ………………………….</w:t>
      </w:r>
    </w:p>
    <w:p w:rsidR="002A6F72" w:rsidRPr="00735449" w:rsidRDefault="002A6F72" w:rsidP="002A6F72">
      <w:pPr>
        <w:numPr>
          <w:ilvl w:val="0"/>
          <w:numId w:val="5"/>
        </w:numPr>
        <w:jc w:val="both"/>
        <w:rPr>
          <w:rFonts w:asciiTheme="minorHAnsi" w:hAnsiTheme="minorHAnsi" w:cstheme="minorHAnsi"/>
        </w:rPr>
      </w:pPr>
      <w:r w:rsidRPr="00735449">
        <w:rPr>
          <w:rFonts w:asciiTheme="minorHAnsi" w:hAnsiTheme="minorHAnsi" w:cstheme="minorHAnsi"/>
        </w:rPr>
        <w:t>Les délais de réponses aux correspondances des usagers sont ramenés au maximum à …. Jours.</w:t>
      </w:r>
    </w:p>
    <w:p w:rsidR="002A6F72" w:rsidRPr="00735449" w:rsidRDefault="002A6F72" w:rsidP="002A6F72">
      <w:pPr>
        <w:numPr>
          <w:ilvl w:val="0"/>
          <w:numId w:val="5"/>
        </w:numPr>
        <w:jc w:val="both"/>
        <w:rPr>
          <w:rFonts w:asciiTheme="minorHAnsi" w:hAnsiTheme="minorHAnsi" w:cstheme="minorHAnsi"/>
        </w:rPr>
      </w:pPr>
      <w:r w:rsidRPr="00735449">
        <w:rPr>
          <w:rFonts w:asciiTheme="minorHAnsi" w:hAnsiTheme="minorHAnsi" w:cstheme="minorHAnsi"/>
        </w:rPr>
        <w:t>…………………</w:t>
      </w:r>
    </w:p>
    <w:p w:rsidR="002A6F72" w:rsidRPr="00735449" w:rsidRDefault="002A6F72" w:rsidP="002A6F72">
      <w:pPr>
        <w:rPr>
          <w:rFonts w:asciiTheme="minorHAnsi" w:hAnsiTheme="minorHAnsi" w:cstheme="minorHAnsi"/>
        </w:rPr>
      </w:pPr>
    </w:p>
    <w:p w:rsidR="002A6F72" w:rsidRPr="00735449" w:rsidRDefault="002A6F72" w:rsidP="002A6F72">
      <w:pPr>
        <w:rPr>
          <w:rFonts w:asciiTheme="minorHAnsi" w:hAnsiTheme="minorHAnsi" w:cstheme="minorHAnsi"/>
        </w:rPr>
      </w:pPr>
      <w:r w:rsidRPr="00735449">
        <w:rPr>
          <w:rFonts w:asciiTheme="minorHAnsi" w:hAnsiTheme="minorHAnsi" w:cstheme="minorHAnsi"/>
        </w:rPr>
        <w:t xml:space="preserve">L’assemblée est invitée à examiner les propositions qui viennent d’être formulées. </w:t>
      </w:r>
    </w:p>
    <w:p w:rsidR="002A6F72" w:rsidRPr="00735449" w:rsidRDefault="002A6F72" w:rsidP="002A6F72">
      <w:pPr>
        <w:rPr>
          <w:rFonts w:asciiTheme="minorHAnsi" w:hAnsiTheme="minorHAnsi" w:cstheme="minorHAnsi"/>
        </w:rPr>
      </w:pPr>
    </w:p>
    <w:p w:rsidR="002A6F72" w:rsidRPr="00735449" w:rsidRDefault="002A6F72" w:rsidP="002A6F72">
      <w:pPr>
        <w:rPr>
          <w:rFonts w:asciiTheme="minorHAnsi" w:hAnsiTheme="minorHAnsi" w:cstheme="minorHAnsi"/>
        </w:rPr>
      </w:pPr>
      <w:r w:rsidRPr="00735449">
        <w:rPr>
          <w:rFonts w:asciiTheme="minorHAnsi" w:hAnsiTheme="minorHAnsi" w:cstheme="minorHAnsi"/>
        </w:rPr>
        <w:t xml:space="preserve">Le Conseil Municipal </w:t>
      </w:r>
      <w:r w:rsidRPr="00735449">
        <w:rPr>
          <w:rFonts w:asciiTheme="minorHAnsi" w:hAnsiTheme="minorHAnsi" w:cstheme="minorHAnsi"/>
          <w:i/>
          <w:color w:val="FF0000"/>
        </w:rPr>
        <w:t>(ou autre),</w:t>
      </w:r>
      <w:r w:rsidRPr="00735449">
        <w:rPr>
          <w:rFonts w:asciiTheme="minorHAnsi" w:hAnsiTheme="minorHAnsi" w:cstheme="minorHAnsi"/>
        </w:rPr>
        <w:t xml:space="preserve"> après en avoir délibéré,</w:t>
      </w:r>
    </w:p>
    <w:p w:rsidR="002A6F72" w:rsidRPr="00735449" w:rsidRDefault="002A6F72" w:rsidP="002A6F72">
      <w:pPr>
        <w:rPr>
          <w:rFonts w:asciiTheme="minorHAnsi" w:hAnsiTheme="minorHAnsi" w:cstheme="minorHAnsi"/>
        </w:rPr>
      </w:pPr>
    </w:p>
    <w:p w:rsidR="002A6F72" w:rsidRPr="00735449" w:rsidRDefault="002A6F72" w:rsidP="002A6F72">
      <w:pPr>
        <w:jc w:val="center"/>
        <w:rPr>
          <w:rFonts w:asciiTheme="minorHAnsi" w:hAnsiTheme="minorHAnsi" w:cstheme="minorHAnsi"/>
          <w:b/>
          <w:sz w:val="24"/>
          <w:szCs w:val="24"/>
        </w:rPr>
      </w:pPr>
      <w:r w:rsidRPr="00735449">
        <w:rPr>
          <w:rFonts w:asciiTheme="minorHAnsi" w:hAnsiTheme="minorHAnsi" w:cstheme="minorHAnsi"/>
          <w:b/>
          <w:sz w:val="24"/>
          <w:szCs w:val="24"/>
        </w:rPr>
        <w:t xml:space="preserve">DECIDE </w:t>
      </w:r>
    </w:p>
    <w:p w:rsidR="002A6F72" w:rsidRPr="00735449" w:rsidRDefault="002A6F72" w:rsidP="002A6F72">
      <w:pPr>
        <w:rPr>
          <w:rFonts w:asciiTheme="minorHAnsi" w:hAnsiTheme="minorHAnsi" w:cstheme="minorHAnsi"/>
        </w:rPr>
      </w:pPr>
    </w:p>
    <w:p w:rsidR="002A6F72" w:rsidRPr="00735449" w:rsidRDefault="002A6F72" w:rsidP="002A6F72">
      <w:pPr>
        <w:jc w:val="both"/>
        <w:rPr>
          <w:rFonts w:asciiTheme="minorHAnsi" w:hAnsiTheme="minorHAnsi" w:cstheme="minorHAnsi"/>
        </w:rPr>
      </w:pPr>
      <w:r w:rsidRPr="00735449">
        <w:rPr>
          <w:rFonts w:asciiTheme="minorHAnsi" w:hAnsiTheme="minorHAnsi" w:cstheme="minorHAnsi"/>
        </w:rPr>
        <w:t>De mettre en place l’aménagement et la réduction du temps de travail dans les conditions fixées ci-dessus</w:t>
      </w:r>
    </w:p>
    <w:p w:rsidR="002A6F72" w:rsidRPr="00735449" w:rsidRDefault="002A6F72" w:rsidP="002A6F72">
      <w:pPr>
        <w:rPr>
          <w:rFonts w:asciiTheme="minorHAnsi" w:hAnsiTheme="minorHAnsi" w:cstheme="minorHAnsi"/>
        </w:rPr>
      </w:pPr>
    </w:p>
    <w:p w:rsidR="002A6F72" w:rsidRPr="00735449" w:rsidRDefault="002A6F72" w:rsidP="002A6F72">
      <w:pPr>
        <w:rPr>
          <w:rFonts w:asciiTheme="minorHAnsi" w:hAnsiTheme="minorHAnsi" w:cstheme="minorHAnsi"/>
        </w:rPr>
      </w:pPr>
      <w:r w:rsidRPr="00735449">
        <w:rPr>
          <w:rFonts w:asciiTheme="minorHAnsi" w:hAnsiTheme="minorHAnsi" w:cstheme="minorHAnsi"/>
        </w:rPr>
        <w:t>ADOPTÉ à l’unanimité des membres présents</w:t>
      </w:r>
    </w:p>
    <w:p w:rsidR="002A6F72" w:rsidRPr="00735449" w:rsidRDefault="002A6F72" w:rsidP="002A6F72">
      <w:pPr>
        <w:rPr>
          <w:rFonts w:asciiTheme="minorHAnsi" w:hAnsiTheme="minorHAnsi" w:cstheme="minorHAnsi"/>
        </w:rPr>
      </w:pPr>
      <w:r w:rsidRPr="00735449">
        <w:rPr>
          <w:rFonts w:asciiTheme="minorHAnsi" w:hAnsiTheme="minorHAnsi" w:cstheme="minorHAnsi"/>
        </w:rPr>
        <w:t>ou</w:t>
      </w:r>
    </w:p>
    <w:p w:rsidR="002A6F72" w:rsidRPr="00735449" w:rsidRDefault="002A6F72" w:rsidP="002A6F72">
      <w:pPr>
        <w:rPr>
          <w:rFonts w:asciiTheme="minorHAnsi" w:hAnsiTheme="minorHAnsi" w:cstheme="minorHAnsi"/>
        </w:rPr>
      </w:pPr>
      <w:r w:rsidRPr="00735449">
        <w:rPr>
          <w:rFonts w:asciiTheme="minorHAnsi" w:hAnsiTheme="minorHAnsi" w:cstheme="minorHAnsi"/>
        </w:rPr>
        <w:t>à .................. voix pour</w:t>
      </w:r>
    </w:p>
    <w:p w:rsidR="002A6F72" w:rsidRPr="00735449" w:rsidRDefault="002A6F72" w:rsidP="002A6F72">
      <w:pPr>
        <w:rPr>
          <w:rFonts w:asciiTheme="minorHAnsi" w:hAnsiTheme="minorHAnsi" w:cstheme="minorHAnsi"/>
        </w:rPr>
      </w:pPr>
      <w:r w:rsidRPr="00735449">
        <w:rPr>
          <w:rFonts w:asciiTheme="minorHAnsi" w:hAnsiTheme="minorHAnsi" w:cstheme="minorHAnsi"/>
        </w:rPr>
        <w:t>à .................. voix contre</w:t>
      </w:r>
    </w:p>
    <w:p w:rsidR="002A6F72" w:rsidRPr="00735449" w:rsidRDefault="002A6F72" w:rsidP="002A6F72">
      <w:pPr>
        <w:rPr>
          <w:rFonts w:asciiTheme="minorHAnsi" w:hAnsiTheme="minorHAnsi" w:cstheme="minorHAnsi"/>
        </w:rPr>
      </w:pPr>
      <w:r w:rsidRPr="00735449">
        <w:rPr>
          <w:rFonts w:asciiTheme="minorHAnsi" w:hAnsiTheme="minorHAnsi" w:cstheme="minorHAnsi"/>
        </w:rPr>
        <w:t>à .................. abstention(s)</w:t>
      </w:r>
    </w:p>
    <w:p w:rsidR="002A6F72" w:rsidRPr="00735449" w:rsidRDefault="002A6F72" w:rsidP="002A6F72">
      <w:pPr>
        <w:rPr>
          <w:rFonts w:asciiTheme="minorHAnsi" w:hAnsiTheme="minorHAnsi" w:cstheme="minorHAnsi"/>
        </w:rPr>
      </w:pPr>
      <w:r w:rsidRPr="00735449">
        <w:rPr>
          <w:rFonts w:asciiTheme="minorHAnsi" w:hAnsiTheme="minorHAnsi" w:cstheme="minorHAnsi"/>
        </w:rPr>
        <w:tab/>
      </w:r>
    </w:p>
    <w:p w:rsidR="002A6F72" w:rsidRPr="00735449" w:rsidRDefault="002A6F72" w:rsidP="002A6F72">
      <w:pPr>
        <w:ind w:left="4248" w:firstLine="708"/>
        <w:rPr>
          <w:rFonts w:asciiTheme="minorHAnsi" w:hAnsiTheme="minorHAnsi" w:cstheme="minorHAnsi"/>
        </w:rPr>
      </w:pPr>
      <w:r w:rsidRPr="00735449">
        <w:rPr>
          <w:rFonts w:asciiTheme="minorHAnsi" w:hAnsiTheme="minorHAnsi" w:cstheme="minorHAnsi"/>
        </w:rPr>
        <w:t xml:space="preserve">Fait à </w:t>
      </w:r>
      <w:r w:rsidRPr="00735449">
        <w:rPr>
          <w:rFonts w:asciiTheme="minorHAnsi" w:hAnsiTheme="minorHAnsi" w:cstheme="minorHAnsi"/>
          <w:i/>
          <w:color w:val="FF0000"/>
        </w:rPr>
        <w:t>(lieu)</w:t>
      </w:r>
      <w:r w:rsidRPr="00735449">
        <w:rPr>
          <w:rFonts w:asciiTheme="minorHAnsi" w:hAnsiTheme="minorHAnsi" w:cstheme="minorHAnsi"/>
        </w:rPr>
        <w:t xml:space="preserve">, le </w:t>
      </w:r>
      <w:r w:rsidRPr="00735449">
        <w:rPr>
          <w:rFonts w:asciiTheme="minorHAnsi" w:hAnsiTheme="minorHAnsi" w:cstheme="minorHAnsi"/>
          <w:i/>
          <w:color w:val="FF0000"/>
        </w:rPr>
        <w:t>(date)</w:t>
      </w:r>
    </w:p>
    <w:p w:rsidR="002A6F72" w:rsidRPr="00735449" w:rsidRDefault="002A6F72" w:rsidP="002A6F72">
      <w:pPr>
        <w:ind w:left="4248" w:firstLine="708"/>
        <w:rPr>
          <w:rFonts w:asciiTheme="minorHAnsi" w:hAnsiTheme="minorHAnsi" w:cstheme="minorHAnsi"/>
        </w:rPr>
      </w:pPr>
      <w:r w:rsidRPr="00735449">
        <w:rPr>
          <w:rFonts w:asciiTheme="minorHAnsi" w:hAnsiTheme="minorHAnsi" w:cstheme="minorHAnsi"/>
        </w:rPr>
        <w:t xml:space="preserve">Le Maire </w:t>
      </w:r>
      <w:r w:rsidRPr="00735449">
        <w:rPr>
          <w:rFonts w:asciiTheme="minorHAnsi" w:hAnsiTheme="minorHAnsi" w:cstheme="minorHAnsi"/>
          <w:i/>
          <w:color w:val="FF0000"/>
        </w:rPr>
        <w:t>(ou le Président)</w:t>
      </w:r>
    </w:p>
    <w:p w:rsidR="002A6F72" w:rsidRPr="00735449" w:rsidRDefault="002A6F72" w:rsidP="002A6F72">
      <w:pPr>
        <w:rPr>
          <w:rFonts w:asciiTheme="minorHAnsi" w:hAnsiTheme="minorHAnsi" w:cstheme="minorHAnsi"/>
        </w:rPr>
      </w:pPr>
    </w:p>
    <w:p w:rsidR="002A6F72" w:rsidRPr="00735449" w:rsidRDefault="002A6F72" w:rsidP="002A6F72">
      <w:pPr>
        <w:pStyle w:val="notifi"/>
        <w:ind w:left="0"/>
        <w:rPr>
          <w:rFonts w:asciiTheme="minorHAnsi" w:hAnsiTheme="minorHAnsi" w:cstheme="minorHAnsi"/>
          <w:b w:val="0"/>
        </w:rPr>
      </w:pPr>
      <w:r w:rsidRPr="00735449">
        <w:rPr>
          <w:rFonts w:asciiTheme="minorHAnsi" w:hAnsiTheme="minorHAnsi" w:cstheme="minorHAnsi"/>
          <w:b w:val="0"/>
        </w:rPr>
        <w:t xml:space="preserve">Transmis au représentant de l’Etat le </w:t>
      </w:r>
      <w:r w:rsidRPr="00735449">
        <w:rPr>
          <w:rFonts w:asciiTheme="minorHAnsi" w:hAnsiTheme="minorHAnsi" w:cstheme="minorHAnsi"/>
          <w:b w:val="0"/>
          <w:i/>
          <w:color w:val="FF0000"/>
        </w:rPr>
        <w:t>(date)</w:t>
      </w:r>
    </w:p>
    <w:p w:rsidR="002A6F72" w:rsidRPr="00735449" w:rsidRDefault="002A6F72" w:rsidP="002A6F72">
      <w:pPr>
        <w:pStyle w:val="notifi"/>
        <w:ind w:left="0"/>
        <w:rPr>
          <w:rFonts w:asciiTheme="minorHAnsi" w:hAnsiTheme="minorHAnsi" w:cstheme="minorHAnsi"/>
        </w:rPr>
      </w:pPr>
      <w:r w:rsidRPr="00735449">
        <w:rPr>
          <w:rFonts w:asciiTheme="minorHAnsi" w:hAnsiTheme="minorHAnsi" w:cstheme="minorHAnsi"/>
          <w:b w:val="0"/>
        </w:rPr>
        <w:t xml:space="preserve">Publié le : </w:t>
      </w:r>
      <w:r w:rsidRPr="00735449">
        <w:rPr>
          <w:rFonts w:asciiTheme="minorHAnsi" w:hAnsiTheme="minorHAnsi" w:cstheme="minorHAnsi"/>
          <w:b w:val="0"/>
          <w:i/>
          <w:color w:val="FF0000"/>
        </w:rPr>
        <w:t>(date)</w:t>
      </w:r>
    </w:p>
    <w:p w:rsidR="00ED485D" w:rsidRPr="00735449" w:rsidRDefault="00ED485D">
      <w:pPr>
        <w:rPr>
          <w:rFonts w:asciiTheme="minorHAnsi" w:hAnsiTheme="minorHAnsi" w:cstheme="minorHAnsi"/>
        </w:rPr>
      </w:pPr>
    </w:p>
    <w:sectPr w:rsidR="00ED485D" w:rsidRPr="00735449" w:rsidSect="00A814DF">
      <w:footerReference w:type="default" r:id="rId7"/>
      <w:pgSz w:w="11906" w:h="16838" w:code="9"/>
      <w:pgMar w:top="520" w:right="1077" w:bottom="1039" w:left="1077" w:header="709" w:footer="709" w:gutter="0"/>
      <w:pgNumType w:fmt="numberInDash"/>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598" w:rsidRDefault="00735449">
      <w:r>
        <w:separator/>
      </w:r>
    </w:p>
  </w:endnote>
  <w:endnote w:type="continuationSeparator" w:id="0">
    <w:p w:rsidR="00B45598" w:rsidRDefault="0073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E24" w:rsidRDefault="002A6F72" w:rsidP="00FF5B6C">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- 2 -</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598" w:rsidRDefault="00735449">
      <w:r>
        <w:separator/>
      </w:r>
    </w:p>
  </w:footnote>
  <w:footnote w:type="continuationSeparator" w:id="0">
    <w:p w:rsidR="00B45598" w:rsidRDefault="00735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3BDE"/>
    <w:multiLevelType w:val="hybridMultilevel"/>
    <w:tmpl w:val="F2B49CC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0822DA"/>
    <w:multiLevelType w:val="hybridMultilevel"/>
    <w:tmpl w:val="83804D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07227"/>
    <w:multiLevelType w:val="hybridMultilevel"/>
    <w:tmpl w:val="19A076C2"/>
    <w:lvl w:ilvl="0" w:tplc="24C26DD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58376BA"/>
    <w:multiLevelType w:val="hybridMultilevel"/>
    <w:tmpl w:val="A4001396"/>
    <w:lvl w:ilvl="0" w:tplc="72F81F66">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EE652F"/>
    <w:multiLevelType w:val="hybridMultilevel"/>
    <w:tmpl w:val="0178C89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953EB8"/>
    <w:multiLevelType w:val="hybridMultilevel"/>
    <w:tmpl w:val="D5C44F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F24913"/>
    <w:multiLevelType w:val="hybridMultilevel"/>
    <w:tmpl w:val="5F26B9DC"/>
    <w:lvl w:ilvl="0" w:tplc="040C0009">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72"/>
    <w:rsid w:val="00196D01"/>
    <w:rsid w:val="002A6F72"/>
    <w:rsid w:val="006A6FE0"/>
    <w:rsid w:val="00735449"/>
    <w:rsid w:val="00AC7253"/>
    <w:rsid w:val="00B45598"/>
    <w:rsid w:val="00ED485D"/>
    <w:rsid w:val="00F65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4DD45AC-4741-4369-8187-3A3AEA95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72"/>
    <w:pPr>
      <w:autoSpaceDE w:val="0"/>
      <w:autoSpaceDN w:val="0"/>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link w:val="Titre1Car"/>
    <w:uiPriority w:val="9"/>
    <w:qFormat/>
    <w:rsid w:val="002A6F72"/>
    <w:pPr>
      <w:autoSpaceDE/>
      <w:autoSpaceDN/>
      <w:spacing w:before="100" w:beforeAutospacing="1" w:after="100" w:afterAutospacing="1"/>
      <w:jc w:val="both"/>
      <w:outlineLvl w:val="0"/>
    </w:pPr>
    <w:rPr>
      <w:b/>
      <w:bCs/>
      <w:kern w:val="36"/>
      <w:sz w:val="48"/>
      <w:szCs w:val="48"/>
    </w:rPr>
  </w:style>
  <w:style w:type="paragraph" w:styleId="Titre2">
    <w:name w:val="heading 2"/>
    <w:basedOn w:val="Normal"/>
    <w:next w:val="Normal"/>
    <w:link w:val="Titre2Car"/>
    <w:uiPriority w:val="9"/>
    <w:semiHidden/>
    <w:unhideWhenUsed/>
    <w:qFormat/>
    <w:rsid w:val="007354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7354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2A6F72"/>
    <w:pPr>
      <w:tabs>
        <w:tab w:val="right" w:pos="9781"/>
      </w:tabs>
    </w:pPr>
    <w:rPr>
      <w:rFonts w:ascii="Arial" w:hAnsi="Arial" w:cs="Arial"/>
      <w:b/>
      <w:bCs/>
    </w:rPr>
  </w:style>
  <w:style w:type="character" w:customStyle="1" w:styleId="PieddepageCar">
    <w:name w:val="Pied de page Car"/>
    <w:basedOn w:val="Policepardfaut"/>
    <w:link w:val="Pieddepage"/>
    <w:rsid w:val="002A6F72"/>
    <w:rPr>
      <w:rFonts w:ascii="Arial" w:eastAsia="Times New Roman" w:hAnsi="Arial" w:cs="Arial"/>
      <w:b/>
      <w:bCs/>
      <w:sz w:val="20"/>
      <w:szCs w:val="20"/>
      <w:lang w:eastAsia="fr-FR"/>
    </w:rPr>
  </w:style>
  <w:style w:type="paragraph" w:customStyle="1" w:styleId="notifi">
    <w:name w:val="notifié à"/>
    <w:basedOn w:val="Normal"/>
    <w:rsid w:val="002A6F72"/>
    <w:pPr>
      <w:ind w:left="567"/>
      <w:jc w:val="both"/>
    </w:pPr>
    <w:rPr>
      <w:rFonts w:ascii="Arial" w:hAnsi="Arial" w:cs="Arial"/>
      <w:b/>
      <w:bCs/>
    </w:rPr>
  </w:style>
  <w:style w:type="character" w:styleId="Numrodepage">
    <w:name w:val="page number"/>
    <w:basedOn w:val="Policepardfaut"/>
    <w:rsid w:val="002A6F72"/>
  </w:style>
  <w:style w:type="character" w:customStyle="1" w:styleId="Titre1Car">
    <w:name w:val="Titre 1 Car"/>
    <w:basedOn w:val="Policepardfaut"/>
    <w:link w:val="Titre1"/>
    <w:uiPriority w:val="9"/>
    <w:rsid w:val="002A6F7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735449"/>
    <w:rPr>
      <w:rFonts w:asciiTheme="majorHAnsi" w:eastAsiaTheme="majorEastAsia" w:hAnsiTheme="majorHAnsi" w:cstheme="majorBidi"/>
      <w:color w:val="2E74B5" w:themeColor="accent1" w:themeShade="BF"/>
      <w:sz w:val="26"/>
      <w:szCs w:val="26"/>
      <w:lang w:eastAsia="fr-FR"/>
    </w:rPr>
  </w:style>
  <w:style w:type="character" w:customStyle="1" w:styleId="Titre4Car">
    <w:name w:val="Titre 4 Car"/>
    <w:basedOn w:val="Policepardfaut"/>
    <w:link w:val="Titre4"/>
    <w:uiPriority w:val="9"/>
    <w:semiHidden/>
    <w:rsid w:val="00735449"/>
    <w:rPr>
      <w:rFonts w:asciiTheme="majorHAnsi" w:eastAsiaTheme="majorEastAsia" w:hAnsiTheme="majorHAnsi" w:cstheme="majorBidi"/>
      <w:i/>
      <w:iCs/>
      <w:color w:val="2E74B5" w:themeColor="accent1" w:themeShade="BF"/>
      <w:sz w:val="20"/>
      <w:szCs w:val="20"/>
      <w:lang w:eastAsia="fr-FR"/>
    </w:rPr>
  </w:style>
  <w:style w:type="paragraph" w:styleId="NormalWeb">
    <w:name w:val="Normal (Web)"/>
    <w:basedOn w:val="Normal"/>
    <w:uiPriority w:val="99"/>
    <w:semiHidden/>
    <w:unhideWhenUsed/>
    <w:rsid w:val="00735449"/>
    <w:pPr>
      <w:autoSpaceDE/>
      <w:autoSpaceDN/>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1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834</Words>
  <Characters>4592</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LEGHMARI Najwa</dc:creator>
  <cp:keywords/>
  <dc:description/>
  <cp:lastModifiedBy>Maud MICHEL</cp:lastModifiedBy>
  <cp:revision>4</cp:revision>
  <dcterms:created xsi:type="dcterms:W3CDTF">2022-03-15T12:20:00Z</dcterms:created>
  <dcterms:modified xsi:type="dcterms:W3CDTF">2023-04-19T08:54:00Z</dcterms:modified>
</cp:coreProperties>
</file>