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5D93" w14:textId="77777777" w:rsidR="00922C84" w:rsidRDefault="00922C84" w:rsidP="0092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Modèle d’arrêté confiant au CDG28 la mise en œuvre du dispositif de signalement et de traitement des actes de violence, de discrimination, de harcèlement sexuel ou moral et d’agissements sexistes</w:t>
      </w:r>
    </w:p>
    <w:p w14:paraId="609CBF72" w14:textId="77777777" w:rsidR="004F403E" w:rsidRDefault="004F403E" w:rsidP="00922C84">
      <w:pPr>
        <w:rPr>
          <w:rFonts w:cs="Arial"/>
          <w:b/>
          <w:i/>
          <w:color w:val="4472C4"/>
          <w:sz w:val="20"/>
          <w:szCs w:val="20"/>
        </w:rPr>
      </w:pPr>
    </w:p>
    <w:p w14:paraId="78695998" w14:textId="77777777" w:rsidR="00922C84" w:rsidRPr="00504467" w:rsidRDefault="00922C84" w:rsidP="00922C84">
      <w:pPr>
        <w:rPr>
          <w:rFonts w:cs="Arial"/>
          <w:b/>
          <w:i/>
          <w:color w:val="4472C4"/>
          <w:sz w:val="20"/>
          <w:szCs w:val="20"/>
        </w:rPr>
      </w:pPr>
      <w:r w:rsidRPr="00504467">
        <w:rPr>
          <w:rFonts w:cs="Arial"/>
          <w:b/>
          <w:i/>
          <w:color w:val="4472C4"/>
          <w:sz w:val="20"/>
          <w:szCs w:val="20"/>
        </w:rPr>
        <w:t>Le Maire (ou le Président)</w:t>
      </w:r>
    </w:p>
    <w:p w14:paraId="7C9F0C9C" w14:textId="77777777" w:rsidR="00922C84" w:rsidRDefault="00922C84" w:rsidP="00967987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3C0E01">
        <w:rPr>
          <w:rFonts w:asciiTheme="minorHAnsi" w:hAnsiTheme="minorHAnsi" w:cstheme="minorHAnsi"/>
          <w:bCs/>
          <w:szCs w:val="20"/>
        </w:rPr>
        <w:t xml:space="preserve">Vu le code général de la fonction publique, </w:t>
      </w:r>
    </w:p>
    <w:p w14:paraId="7CB3A831" w14:textId="77777777" w:rsidR="00922C84" w:rsidRDefault="00922C84" w:rsidP="00967987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134852D2" w14:textId="77777777" w:rsidR="00922C84" w:rsidRPr="003C0E01" w:rsidRDefault="00922C84" w:rsidP="00967987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3C0E01">
        <w:rPr>
          <w:rFonts w:asciiTheme="minorHAnsi" w:hAnsiTheme="minorHAnsi" w:cstheme="minorHAnsi"/>
          <w:bCs/>
          <w:szCs w:val="20"/>
        </w:rPr>
        <w:t>Vu le décret n°85-603 du 10 juin 1985 relatif à l'hygiène et à la sécurité au travail ainsi qu'à la médecine professionnelle et préventive dans la fonction publique territoriale,</w:t>
      </w:r>
    </w:p>
    <w:p w14:paraId="589DEEDF" w14:textId="77777777" w:rsidR="00922C84" w:rsidRPr="003C0E01" w:rsidRDefault="00922C84" w:rsidP="00967987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3DE1BDC6" w14:textId="77777777" w:rsidR="00922C84" w:rsidRPr="003C0E01" w:rsidRDefault="00922C84" w:rsidP="00967987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3C0E01">
        <w:rPr>
          <w:rFonts w:asciiTheme="minorHAnsi" w:hAnsiTheme="minorHAnsi" w:cstheme="minorHAnsi"/>
          <w:bCs/>
          <w:szCs w:val="20"/>
        </w:rPr>
        <w:t xml:space="preserve">Vu le </w:t>
      </w:r>
      <w:hyperlink r:id="rId6" w:tgtFrame="_blank" w:tooltip="Décret n° 2020-256 du 13 mars 2020 relatif au dispositif de signalement des actes de violence, de discrimination, de harcèlement et d'agissements sexistes dans la fonction publique - www.legifrance.gouv.fr - nouvelle_fenetre" w:history="1">
        <w:r w:rsidRPr="003C0E01">
          <w:rPr>
            <w:rFonts w:asciiTheme="minorHAnsi" w:hAnsiTheme="minorHAnsi" w:cstheme="minorHAnsi"/>
            <w:bCs/>
            <w:szCs w:val="20"/>
          </w:rPr>
          <w:t>d</w:t>
        </w:r>
      </w:hyperlink>
      <w:hyperlink r:id="rId7" w:tgtFrame="_blank" w:tooltip="Décret n° 2020-256 du 13 mars 2020 relatif au dispositif de signalement des actes de violence, de discrimination, de harcèlement et d'agissements sexistes dans la fonction publique - www.legifrance.gouv.fr - nouvelle_fenetre" w:history="1">
        <w:r w:rsidRPr="003C0E01">
          <w:rPr>
            <w:rFonts w:asciiTheme="minorHAnsi" w:hAnsiTheme="minorHAnsi" w:cstheme="minorHAnsi"/>
            <w:bCs/>
            <w:szCs w:val="20"/>
          </w:rPr>
          <w:t>écret n° 2020-256 du 13 mars 2020 relatif au dispositif de signalement et de traitement des actes de violence, de discrimination, de harcèlement et d'agissements sexistes dans la fonction publique, </w:t>
        </w:r>
      </w:hyperlink>
    </w:p>
    <w:p w14:paraId="183A29D4" w14:textId="77777777" w:rsidR="00922C84" w:rsidRDefault="00922C84" w:rsidP="00967987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0A6355C7" w14:textId="77777777" w:rsidR="00922C84" w:rsidRDefault="00922C84" w:rsidP="00967987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A80BFE">
        <w:rPr>
          <w:rFonts w:asciiTheme="minorHAnsi" w:hAnsiTheme="minorHAnsi" w:cstheme="minorHAnsi"/>
          <w:bCs/>
          <w:szCs w:val="20"/>
        </w:rPr>
        <w:t>Considérant que toute autorité territoriale, qu’elle soit ou non affiliée au C</w:t>
      </w:r>
      <w:r>
        <w:rPr>
          <w:rFonts w:asciiTheme="minorHAnsi" w:hAnsiTheme="minorHAnsi" w:cstheme="minorHAnsi"/>
          <w:bCs/>
          <w:szCs w:val="20"/>
        </w:rPr>
        <w:t>DG28</w:t>
      </w:r>
      <w:r w:rsidRPr="00A80BFE">
        <w:rPr>
          <w:rFonts w:asciiTheme="minorHAnsi" w:hAnsiTheme="minorHAnsi" w:cstheme="minorHAnsi"/>
          <w:bCs/>
          <w:szCs w:val="20"/>
        </w:rPr>
        <w:t>, a l’obligation de mettre en place, un dispositif de signalement et de traitement des actes de violence, de discrimination, de harcèlement sexuel ou moral et d’agissements sexistes,</w:t>
      </w:r>
    </w:p>
    <w:p w14:paraId="1FDE69C5" w14:textId="77777777" w:rsidR="00922C84" w:rsidRPr="00A80BFE" w:rsidRDefault="00922C84" w:rsidP="00967987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14:paraId="328C6011" w14:textId="77777777" w:rsidR="00922C84" w:rsidRPr="00A80BFE" w:rsidRDefault="00922C84" w:rsidP="00967987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A80BFE">
        <w:rPr>
          <w:rFonts w:asciiTheme="minorHAnsi" w:hAnsiTheme="minorHAnsi" w:cstheme="minorHAnsi"/>
          <w:bCs/>
          <w:szCs w:val="20"/>
        </w:rPr>
        <w:t xml:space="preserve">Considérant qu’afin </w:t>
      </w:r>
      <w:r w:rsidRPr="008C2E43">
        <w:rPr>
          <w:rFonts w:asciiTheme="minorHAnsi" w:hAnsiTheme="minorHAnsi" w:cstheme="minorHAnsi"/>
          <w:bCs/>
          <w:szCs w:val="20"/>
        </w:rPr>
        <w:t>de permettre aux collectivités et établissements publics concernées de remplir cette nouvelle obligation, le CDG28 a mis en place un dispositif de signalement auquel les collectivités et établissements publics peuvent adhérer</w:t>
      </w:r>
      <w:r w:rsidRPr="00A80BFE">
        <w:rPr>
          <w:rFonts w:asciiTheme="minorHAnsi" w:hAnsiTheme="minorHAnsi" w:cstheme="minorHAnsi"/>
          <w:bCs/>
          <w:szCs w:val="20"/>
        </w:rPr>
        <w:t xml:space="preserve"> par convention,</w:t>
      </w:r>
    </w:p>
    <w:p w14:paraId="4E4E3A2D" w14:textId="77777777" w:rsidR="00922C84" w:rsidRDefault="00922C84" w:rsidP="00967987">
      <w:pPr>
        <w:jc w:val="both"/>
        <w:rPr>
          <w:rFonts w:cs="Arial"/>
          <w:sz w:val="20"/>
          <w:szCs w:val="20"/>
        </w:rPr>
      </w:pPr>
    </w:p>
    <w:p w14:paraId="2A1AAD8F" w14:textId="3BD2D252" w:rsidR="007E0B2F" w:rsidRDefault="007E0B2F" w:rsidP="0096798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Vu la délibération de </w:t>
      </w:r>
      <w:r w:rsidR="00625C2D">
        <w:rPr>
          <w:rFonts w:cs="Arial"/>
          <w:sz w:val="20"/>
          <w:szCs w:val="20"/>
        </w:rPr>
        <w:t>la</w:t>
      </w:r>
      <w:r>
        <w:rPr>
          <w:rFonts w:cs="Arial"/>
          <w:sz w:val="20"/>
          <w:szCs w:val="20"/>
        </w:rPr>
        <w:t xml:space="preserve"> collectivité n°…</w:t>
      </w:r>
      <w:r w:rsidR="00C75004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…en date du</w:t>
      </w:r>
      <w:proofErr w:type="gramStart"/>
      <w:r>
        <w:rPr>
          <w:rFonts w:cs="Arial"/>
          <w:sz w:val="20"/>
          <w:szCs w:val="20"/>
        </w:rPr>
        <w:t xml:space="preserve"> </w:t>
      </w:r>
      <w:r w:rsidR="00C75004">
        <w:rPr>
          <w:rFonts w:cs="Arial"/>
          <w:sz w:val="20"/>
          <w:szCs w:val="20"/>
        </w:rPr>
        <w:t>….</w:t>
      </w:r>
      <w:proofErr w:type="gramEnd"/>
      <w:r>
        <w:rPr>
          <w:rFonts w:cs="Arial"/>
          <w:sz w:val="20"/>
          <w:szCs w:val="20"/>
        </w:rPr>
        <w:t xml:space="preserve">……portant adhésion au dispositif de </w:t>
      </w:r>
      <w:r w:rsidRPr="007E0B2F">
        <w:rPr>
          <w:rFonts w:cs="Arial"/>
          <w:sz w:val="20"/>
          <w:szCs w:val="20"/>
        </w:rPr>
        <w:t>signalement et de traitement des actes de violence, de discrimination, de harcèlement et d'agissements sexistes</w:t>
      </w:r>
      <w:r>
        <w:rPr>
          <w:rFonts w:cs="Arial"/>
          <w:sz w:val="20"/>
          <w:szCs w:val="20"/>
        </w:rPr>
        <w:t xml:space="preserve"> mis en place par le CDG28 pour le compte des communes et établissements publics affiliés et non affiliés qui en feront la demande,</w:t>
      </w:r>
    </w:p>
    <w:p w14:paraId="5C811F4A" w14:textId="77777777" w:rsidR="00922C84" w:rsidRPr="00504467" w:rsidRDefault="00922C84" w:rsidP="00967987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504467">
        <w:rPr>
          <w:rFonts w:ascii="Calibri" w:eastAsia="Calibri" w:hAnsi="Calibri" w:cs="Calibri"/>
          <w:sz w:val="20"/>
          <w:szCs w:val="20"/>
        </w:rPr>
        <w:t xml:space="preserve">Considérant la convention en date du ......................... </w:t>
      </w:r>
      <w:proofErr w:type="gramStart"/>
      <w:r w:rsidRPr="00504467">
        <w:rPr>
          <w:rFonts w:ascii="Calibri" w:eastAsia="Calibri" w:hAnsi="Calibri" w:cs="Calibri"/>
          <w:sz w:val="20"/>
          <w:szCs w:val="20"/>
        </w:rPr>
        <w:t>conclue</w:t>
      </w:r>
      <w:proofErr w:type="gramEnd"/>
      <w:r w:rsidRPr="00504467">
        <w:rPr>
          <w:rFonts w:ascii="Calibri" w:eastAsia="Calibri" w:hAnsi="Calibri" w:cs="Calibri"/>
          <w:sz w:val="20"/>
          <w:szCs w:val="20"/>
        </w:rPr>
        <w:t xml:space="preserve"> avec le CDG28 relative à la délégation du dispositif de signalement des actes de violence, de discrimination, de harcèlement et d’agissements sexistes</w:t>
      </w:r>
      <w:r w:rsidR="00504467">
        <w:rPr>
          <w:rFonts w:ascii="Calibri" w:eastAsia="Calibri" w:hAnsi="Calibri" w:cs="Calibri"/>
          <w:sz w:val="20"/>
          <w:szCs w:val="20"/>
        </w:rPr>
        <w:t xml:space="preserve">, </w:t>
      </w:r>
    </w:p>
    <w:p w14:paraId="609A39A4" w14:textId="77777777" w:rsidR="00922C84" w:rsidRPr="00504467" w:rsidRDefault="00922C84" w:rsidP="00967987">
      <w:pPr>
        <w:spacing w:line="256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504467">
        <w:rPr>
          <w:rFonts w:ascii="Calibri" w:eastAsia="Calibri" w:hAnsi="Calibri" w:cs="Calibri"/>
          <w:iCs/>
          <w:sz w:val="20"/>
          <w:szCs w:val="20"/>
        </w:rPr>
        <w:t>Vu l’information portée à la connaissance du Comité Social Territorial (CST) sur la procédure relative au dispositif de signalement, en date du ……………,</w:t>
      </w:r>
    </w:p>
    <w:p w14:paraId="17A227AA" w14:textId="77777777" w:rsidR="00922C84" w:rsidRPr="00504467" w:rsidRDefault="00922C84" w:rsidP="00922C84">
      <w:pPr>
        <w:jc w:val="center"/>
        <w:rPr>
          <w:rFonts w:cstheme="minorHAnsi"/>
          <w:b/>
          <w:sz w:val="20"/>
          <w:szCs w:val="20"/>
        </w:rPr>
      </w:pPr>
      <w:r w:rsidRPr="00504467">
        <w:rPr>
          <w:rFonts w:cstheme="minorHAnsi"/>
          <w:b/>
          <w:sz w:val="20"/>
          <w:szCs w:val="20"/>
        </w:rPr>
        <w:t>ARR</w:t>
      </w:r>
      <w:r w:rsidR="00852B10">
        <w:rPr>
          <w:rFonts w:cstheme="minorHAnsi"/>
          <w:b/>
          <w:sz w:val="20"/>
          <w:szCs w:val="20"/>
        </w:rPr>
        <w:t>Ê</w:t>
      </w:r>
      <w:r w:rsidRPr="00504467">
        <w:rPr>
          <w:rFonts w:cstheme="minorHAnsi"/>
          <w:b/>
          <w:sz w:val="20"/>
          <w:szCs w:val="20"/>
        </w:rPr>
        <w:t>TE</w:t>
      </w:r>
    </w:p>
    <w:p w14:paraId="42D86B7E" w14:textId="77777777" w:rsidR="00922C84" w:rsidRPr="00504467" w:rsidRDefault="00922C84" w:rsidP="00922C84">
      <w:pPr>
        <w:rPr>
          <w:rFonts w:cstheme="minorHAnsi"/>
          <w:b/>
          <w:bCs/>
          <w:sz w:val="20"/>
          <w:szCs w:val="20"/>
        </w:rPr>
      </w:pPr>
      <w:r w:rsidRPr="00504467">
        <w:rPr>
          <w:rFonts w:cstheme="minorHAnsi"/>
          <w:b/>
          <w:bCs/>
          <w:sz w:val="20"/>
          <w:szCs w:val="20"/>
        </w:rPr>
        <w:t>Article 1er :</w:t>
      </w:r>
    </w:p>
    <w:p w14:paraId="03A0863C" w14:textId="77777777" w:rsidR="00922C84" w:rsidRPr="00504467" w:rsidRDefault="00922C84" w:rsidP="00967987">
      <w:pPr>
        <w:jc w:val="both"/>
        <w:rPr>
          <w:rFonts w:cstheme="minorHAnsi"/>
          <w:sz w:val="20"/>
          <w:szCs w:val="20"/>
        </w:rPr>
      </w:pPr>
      <w:r w:rsidRPr="00504467">
        <w:rPr>
          <w:rFonts w:cstheme="minorHAnsi"/>
          <w:sz w:val="20"/>
          <w:szCs w:val="20"/>
        </w:rPr>
        <w:t>La mise en œuvre du dispositif de signalement des actes de violence, de discrimination, de harcèlement</w:t>
      </w:r>
      <w:r w:rsidR="00504467" w:rsidRPr="00504467">
        <w:rPr>
          <w:rFonts w:cstheme="minorHAnsi"/>
          <w:sz w:val="20"/>
          <w:szCs w:val="20"/>
        </w:rPr>
        <w:t xml:space="preserve"> </w:t>
      </w:r>
      <w:r w:rsidRPr="00504467">
        <w:rPr>
          <w:rFonts w:cstheme="minorHAnsi"/>
          <w:sz w:val="20"/>
          <w:szCs w:val="20"/>
        </w:rPr>
        <w:t xml:space="preserve">moral ou sexuel ou d'agissements sexistes </w:t>
      </w:r>
      <w:r w:rsidR="004F403E">
        <w:rPr>
          <w:rFonts w:cstheme="minorHAnsi"/>
          <w:sz w:val="20"/>
          <w:szCs w:val="20"/>
        </w:rPr>
        <w:t>est</w:t>
      </w:r>
      <w:r w:rsidRPr="00504467">
        <w:rPr>
          <w:rFonts w:cstheme="minorHAnsi"/>
          <w:sz w:val="20"/>
          <w:szCs w:val="20"/>
        </w:rPr>
        <w:t xml:space="preserve"> définie </w:t>
      </w:r>
      <w:r w:rsidR="00504467" w:rsidRPr="00504467">
        <w:rPr>
          <w:rFonts w:cstheme="minorHAnsi"/>
          <w:sz w:val="20"/>
          <w:szCs w:val="20"/>
        </w:rPr>
        <w:t xml:space="preserve">par la note de procédure </w:t>
      </w:r>
      <w:r w:rsidR="004F403E">
        <w:rPr>
          <w:rFonts w:cstheme="minorHAnsi"/>
          <w:sz w:val="20"/>
          <w:szCs w:val="20"/>
        </w:rPr>
        <w:t>annexée au présent arrêté</w:t>
      </w:r>
      <w:r w:rsidRPr="00504467">
        <w:rPr>
          <w:rFonts w:cstheme="minorHAnsi"/>
          <w:sz w:val="20"/>
          <w:szCs w:val="20"/>
        </w:rPr>
        <w:t>.</w:t>
      </w:r>
    </w:p>
    <w:p w14:paraId="404A6DE2" w14:textId="77777777" w:rsidR="00922C84" w:rsidRPr="00504467" w:rsidRDefault="00922C84" w:rsidP="00967987">
      <w:pPr>
        <w:jc w:val="both"/>
        <w:rPr>
          <w:rFonts w:cstheme="minorHAnsi"/>
          <w:b/>
          <w:bCs/>
          <w:sz w:val="20"/>
          <w:szCs w:val="20"/>
        </w:rPr>
      </w:pPr>
      <w:r w:rsidRPr="00504467">
        <w:rPr>
          <w:rFonts w:cstheme="minorHAnsi"/>
          <w:b/>
          <w:bCs/>
          <w:sz w:val="20"/>
          <w:szCs w:val="20"/>
        </w:rPr>
        <w:t>Article 2 :</w:t>
      </w:r>
    </w:p>
    <w:p w14:paraId="026658E3" w14:textId="77777777" w:rsidR="00504467" w:rsidRDefault="00504467" w:rsidP="00967987">
      <w:pPr>
        <w:jc w:val="both"/>
        <w:rPr>
          <w:rFonts w:cs="Arial"/>
          <w:sz w:val="20"/>
          <w:szCs w:val="20"/>
        </w:rPr>
      </w:pPr>
      <w:r w:rsidRPr="00504467">
        <w:rPr>
          <w:rFonts w:cs="Arial"/>
          <w:b/>
          <w:i/>
          <w:color w:val="4472C4"/>
          <w:sz w:val="20"/>
          <w:szCs w:val="20"/>
        </w:rPr>
        <w:t>Le Directeur Général des Services /l</w:t>
      </w:r>
      <w:r w:rsidR="004F403E">
        <w:rPr>
          <w:rFonts w:cs="Arial"/>
          <w:b/>
          <w:i/>
          <w:color w:val="4472C4"/>
          <w:sz w:val="20"/>
          <w:szCs w:val="20"/>
        </w:rPr>
        <w:t>e Secrétaire de mairie</w:t>
      </w:r>
      <w:r w:rsidRPr="00504467">
        <w:rPr>
          <w:rFonts w:cs="Arial"/>
          <w:b/>
          <w:sz w:val="20"/>
          <w:szCs w:val="20"/>
        </w:rPr>
        <w:t xml:space="preserve"> </w:t>
      </w:r>
      <w:r w:rsidRPr="00504467">
        <w:rPr>
          <w:rFonts w:cs="Arial"/>
          <w:sz w:val="20"/>
          <w:szCs w:val="20"/>
        </w:rPr>
        <w:t>est chargé de l’exécution du présent arrêté qui sera transmis à Monsieur le Préfet</w:t>
      </w:r>
      <w:r w:rsidRPr="00504467">
        <w:rPr>
          <w:rFonts w:cs="Arial"/>
          <w:iCs/>
          <w:sz w:val="20"/>
          <w:szCs w:val="20"/>
        </w:rPr>
        <w:t xml:space="preserve"> d’Eure et Loir</w:t>
      </w:r>
      <w:r w:rsidRPr="00504467">
        <w:rPr>
          <w:rFonts w:cs="Arial"/>
          <w:sz w:val="20"/>
          <w:szCs w:val="20"/>
        </w:rPr>
        <w:t xml:space="preserve">, et porter à la connaissance des agents </w:t>
      </w:r>
      <w:r w:rsidRPr="00504467">
        <w:rPr>
          <w:rFonts w:cs="Arial"/>
          <w:i/>
          <w:color w:val="4F81BD"/>
          <w:sz w:val="20"/>
          <w:szCs w:val="20"/>
        </w:rPr>
        <w:t xml:space="preserve">collectivité/de l’établissement </w:t>
      </w:r>
      <w:r w:rsidRPr="00504467">
        <w:rPr>
          <w:rFonts w:cs="Arial"/>
          <w:sz w:val="20"/>
          <w:szCs w:val="20"/>
        </w:rPr>
        <w:t>de …………………par tous moyens.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B5501" w14:paraId="03EF2437" w14:textId="77777777" w:rsidTr="00852B10">
        <w:tc>
          <w:tcPr>
            <w:tcW w:w="4531" w:type="dxa"/>
          </w:tcPr>
          <w:p w14:paraId="2B6CB184" w14:textId="77777777" w:rsidR="00CB5501" w:rsidRDefault="00CB5501" w:rsidP="0096798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3E2DF83" w14:textId="77777777" w:rsidR="00852B10" w:rsidRDefault="00852B10" w:rsidP="00852B10">
            <w:pPr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Fait à ………………, le ………………</w:t>
            </w:r>
            <w:r>
              <w:rPr>
                <w:rFonts w:cs="Arial"/>
                <w:color w:val="333333"/>
                <w:sz w:val="20"/>
                <w:szCs w:val="20"/>
              </w:rPr>
              <w:tab/>
            </w:r>
          </w:p>
          <w:p w14:paraId="31A564CE" w14:textId="77777777" w:rsidR="00852B10" w:rsidRPr="00504467" w:rsidRDefault="00852B10" w:rsidP="00852B10">
            <w:pPr>
              <w:rPr>
                <w:rFonts w:cs="Arial"/>
                <w:sz w:val="20"/>
                <w:szCs w:val="20"/>
              </w:rPr>
            </w:pPr>
          </w:p>
          <w:p w14:paraId="3118FFDD" w14:textId="77777777" w:rsidR="00852B10" w:rsidRPr="00852B10" w:rsidRDefault="00852B10" w:rsidP="00852B10">
            <w:pPr>
              <w:tabs>
                <w:tab w:val="left" w:pos="5245"/>
              </w:tabs>
              <w:spacing w:after="120"/>
              <w:rPr>
                <w:rFonts w:cs="Arial"/>
                <w:sz w:val="20"/>
                <w:szCs w:val="20"/>
              </w:rPr>
            </w:pPr>
            <w:r w:rsidRPr="00852B10">
              <w:rPr>
                <w:rFonts w:cs="Arial"/>
                <w:sz w:val="20"/>
                <w:szCs w:val="20"/>
              </w:rPr>
              <w:t>Le Maire/Président,</w:t>
            </w:r>
          </w:p>
          <w:p w14:paraId="271C90A3" w14:textId="77777777" w:rsidR="00852B10" w:rsidRPr="00852B10" w:rsidRDefault="00852B10" w:rsidP="00852B10">
            <w:pPr>
              <w:tabs>
                <w:tab w:val="left" w:pos="5245"/>
              </w:tabs>
              <w:spacing w:after="120"/>
              <w:rPr>
                <w:rFonts w:cs="Arial"/>
                <w:sz w:val="20"/>
                <w:szCs w:val="20"/>
              </w:rPr>
            </w:pPr>
            <w:r w:rsidRPr="00852B10">
              <w:rPr>
                <w:rFonts w:cs="Arial"/>
                <w:sz w:val="20"/>
                <w:szCs w:val="20"/>
              </w:rPr>
              <w:t>(Le cas échéant)</w:t>
            </w:r>
          </w:p>
          <w:p w14:paraId="0DE57E68" w14:textId="77777777" w:rsidR="00852B10" w:rsidRPr="00852B10" w:rsidRDefault="00852B10" w:rsidP="00852B10">
            <w:pPr>
              <w:tabs>
                <w:tab w:val="left" w:pos="5245"/>
              </w:tabs>
              <w:spacing w:after="120"/>
              <w:rPr>
                <w:rFonts w:cs="Arial"/>
                <w:sz w:val="20"/>
                <w:szCs w:val="20"/>
              </w:rPr>
            </w:pPr>
            <w:r w:rsidRPr="00852B10">
              <w:rPr>
                <w:rFonts w:cs="Arial"/>
                <w:sz w:val="20"/>
                <w:szCs w:val="20"/>
              </w:rPr>
              <w:t>NOM PRENOM</w:t>
            </w:r>
          </w:p>
          <w:p w14:paraId="382F104F" w14:textId="77777777" w:rsidR="00852B10" w:rsidRPr="00852B10" w:rsidRDefault="00852B10" w:rsidP="00852B10">
            <w:pPr>
              <w:tabs>
                <w:tab w:val="left" w:pos="5245"/>
              </w:tabs>
              <w:spacing w:after="120"/>
              <w:rPr>
                <w:rFonts w:cs="Arial"/>
                <w:sz w:val="20"/>
                <w:szCs w:val="20"/>
              </w:rPr>
            </w:pPr>
          </w:p>
          <w:p w14:paraId="009166D8" w14:textId="77777777" w:rsidR="00852B10" w:rsidRPr="00852B10" w:rsidRDefault="00852B10" w:rsidP="00852B10">
            <w:pPr>
              <w:tabs>
                <w:tab w:val="left" w:pos="5245"/>
              </w:tabs>
              <w:spacing w:after="120"/>
              <w:rPr>
                <w:rFonts w:cs="Arial"/>
                <w:sz w:val="20"/>
                <w:szCs w:val="20"/>
              </w:rPr>
            </w:pPr>
            <w:r w:rsidRPr="00852B10">
              <w:rPr>
                <w:rFonts w:cs="Arial"/>
                <w:i/>
                <w:iCs/>
                <w:color w:val="333333"/>
                <w:sz w:val="20"/>
                <w:szCs w:val="20"/>
              </w:rPr>
              <w:t>Signature</w:t>
            </w:r>
          </w:p>
          <w:p w14:paraId="65230C29" w14:textId="77777777" w:rsidR="00852B10" w:rsidRPr="00504467" w:rsidRDefault="00852B10" w:rsidP="00852B10">
            <w:pPr>
              <w:tabs>
                <w:tab w:val="left" w:pos="5245"/>
              </w:tabs>
              <w:spacing w:after="120"/>
              <w:jc w:val="center"/>
              <w:rPr>
                <w:rFonts w:cs="Arial"/>
                <w:sz w:val="16"/>
                <w:szCs w:val="16"/>
              </w:rPr>
            </w:pPr>
          </w:p>
          <w:p w14:paraId="0C967ABC" w14:textId="77777777" w:rsidR="00CB5501" w:rsidRDefault="00CB5501" w:rsidP="0096798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84D0203" w14:textId="77777777" w:rsidR="00CB5501" w:rsidRDefault="00CB5501" w:rsidP="00967987">
      <w:pPr>
        <w:jc w:val="both"/>
        <w:rPr>
          <w:rFonts w:cs="Arial"/>
          <w:sz w:val="20"/>
          <w:szCs w:val="20"/>
        </w:rPr>
      </w:pPr>
    </w:p>
    <w:p w14:paraId="0D52F121" w14:textId="77777777" w:rsidR="00504467" w:rsidRPr="00504467" w:rsidRDefault="00504467" w:rsidP="00852B10">
      <w:pPr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color w:val="333333"/>
          <w:sz w:val="20"/>
          <w:szCs w:val="20"/>
        </w:rPr>
        <w:tab/>
      </w:r>
      <w:r>
        <w:rPr>
          <w:rFonts w:cs="Arial"/>
          <w:color w:val="333333"/>
          <w:sz w:val="20"/>
          <w:szCs w:val="20"/>
        </w:rPr>
        <w:tab/>
      </w:r>
    </w:p>
    <w:p w14:paraId="0FAA5590" w14:textId="77777777" w:rsidR="00504467" w:rsidRDefault="00504467" w:rsidP="0046462D">
      <w:pPr>
        <w:tabs>
          <w:tab w:val="left" w:pos="2268"/>
          <w:tab w:val="left" w:pos="4111"/>
        </w:tabs>
        <w:spacing w:after="120" w:line="240" w:lineRule="auto"/>
        <w:ind w:right="4536"/>
        <w:rPr>
          <w:rFonts w:cs="Arial"/>
          <w:sz w:val="16"/>
          <w:szCs w:val="16"/>
        </w:rPr>
      </w:pPr>
      <w:bookmarkStart w:id="0" w:name="_Hlk47973519"/>
      <w:r>
        <w:rPr>
          <w:rFonts w:cs="Arial"/>
          <w:sz w:val="16"/>
          <w:szCs w:val="16"/>
        </w:rPr>
        <w:lastRenderedPageBreak/>
        <w:t>Le Maire (</w:t>
      </w:r>
      <w:r>
        <w:rPr>
          <w:rFonts w:cs="Arial"/>
          <w:i/>
          <w:sz w:val="16"/>
          <w:szCs w:val="16"/>
        </w:rPr>
        <w:t>ou le Président</w:t>
      </w:r>
      <w:r>
        <w:rPr>
          <w:rFonts w:cs="Arial"/>
          <w:sz w:val="16"/>
          <w:szCs w:val="16"/>
        </w:rPr>
        <w:t>),</w:t>
      </w:r>
    </w:p>
    <w:p w14:paraId="14A1233F" w14:textId="77777777" w:rsidR="00504467" w:rsidRPr="00504467" w:rsidRDefault="00504467" w:rsidP="0046462D">
      <w:pPr>
        <w:tabs>
          <w:tab w:val="left" w:pos="2268"/>
          <w:tab w:val="left" w:pos="4111"/>
        </w:tabs>
        <w:spacing w:after="120" w:line="240" w:lineRule="auto"/>
        <w:ind w:right="4536"/>
        <w:rPr>
          <w:rFonts w:cs="Arial"/>
          <w:sz w:val="16"/>
          <w:szCs w:val="16"/>
        </w:rPr>
      </w:pPr>
      <w:r w:rsidRPr="00504467">
        <w:rPr>
          <w:rFonts w:cs="Arial"/>
          <w:sz w:val="16"/>
          <w:szCs w:val="16"/>
        </w:rPr>
        <w:t>M…………</w:t>
      </w:r>
      <w:proofErr w:type="gramStart"/>
      <w:r w:rsidRPr="00504467">
        <w:rPr>
          <w:rFonts w:cs="Arial"/>
          <w:sz w:val="16"/>
          <w:szCs w:val="16"/>
        </w:rPr>
        <w:t>…….</w:t>
      </w:r>
      <w:proofErr w:type="gramEnd"/>
      <w:r w:rsidRPr="00504467">
        <w:rPr>
          <w:rFonts w:cs="Arial"/>
          <w:sz w:val="16"/>
          <w:szCs w:val="16"/>
        </w:rPr>
        <w:br/>
        <w:t xml:space="preserve">- certifie sous sa responsabilité le caractère exécutoire de cet acte, </w:t>
      </w:r>
    </w:p>
    <w:p w14:paraId="04D1E8A1" w14:textId="77777777" w:rsidR="00504467" w:rsidRPr="00504467" w:rsidRDefault="00504467" w:rsidP="0046462D">
      <w:pPr>
        <w:tabs>
          <w:tab w:val="left" w:pos="2268"/>
          <w:tab w:val="left" w:pos="4111"/>
        </w:tabs>
        <w:spacing w:after="120" w:line="240" w:lineRule="auto"/>
        <w:ind w:right="4819"/>
        <w:rPr>
          <w:rFonts w:cs="Arial"/>
          <w:sz w:val="16"/>
          <w:szCs w:val="16"/>
        </w:rPr>
      </w:pPr>
      <w:r w:rsidRPr="00504467">
        <w:rPr>
          <w:rFonts w:cs="Arial"/>
          <w:sz w:val="16"/>
          <w:szCs w:val="16"/>
        </w:rPr>
        <w:t>Par un affichage ………………………………………………….</w:t>
      </w:r>
    </w:p>
    <w:p w14:paraId="03D61992" w14:textId="77777777" w:rsidR="00504467" w:rsidRPr="00504467" w:rsidRDefault="00504467" w:rsidP="0046462D">
      <w:pPr>
        <w:tabs>
          <w:tab w:val="left" w:pos="2268"/>
          <w:tab w:val="left" w:pos="4111"/>
        </w:tabs>
        <w:spacing w:after="120" w:line="240" w:lineRule="auto"/>
        <w:ind w:right="4536"/>
        <w:rPr>
          <w:rFonts w:cs="Arial"/>
          <w:sz w:val="16"/>
          <w:szCs w:val="16"/>
        </w:rPr>
      </w:pPr>
      <w:r w:rsidRPr="00504467">
        <w:rPr>
          <w:rFonts w:cs="Arial"/>
          <w:sz w:val="16"/>
          <w:szCs w:val="16"/>
        </w:rPr>
        <w:t>Par la transmission eu contrôle de légalité le …………………………</w:t>
      </w:r>
      <w:r w:rsidRPr="00504467">
        <w:rPr>
          <w:rFonts w:cs="Arial"/>
          <w:sz w:val="16"/>
          <w:szCs w:val="16"/>
        </w:rPr>
        <w:br/>
        <w:t xml:space="preserve">- informe que le présent arrêté peut faire l’objet d’un recours pour excès de pouvoir devant le Tribunal Administratif d’Orléans dans un délai de deux mois à compter de la présente </w:t>
      </w:r>
    </w:p>
    <w:p w14:paraId="479FA88A" w14:textId="77777777" w:rsidR="00504467" w:rsidRDefault="00504467" w:rsidP="0046462D">
      <w:pPr>
        <w:tabs>
          <w:tab w:val="left" w:pos="2268"/>
          <w:tab w:val="left" w:pos="4111"/>
        </w:tabs>
        <w:spacing w:after="120" w:line="240" w:lineRule="auto"/>
        <w:ind w:right="4536"/>
        <w:rPr>
          <w:rFonts w:cs="Arial"/>
          <w:sz w:val="16"/>
          <w:szCs w:val="16"/>
        </w:rPr>
      </w:pPr>
      <w:r w:rsidRPr="00504467">
        <w:rPr>
          <w:rFonts w:cs="Arial"/>
          <w:sz w:val="16"/>
          <w:szCs w:val="16"/>
        </w:rPr>
        <w:t>Le Tribunal Administratif peut être saisi par l’application informatique « </w:t>
      </w:r>
      <w:proofErr w:type="spellStart"/>
      <w:r w:rsidRPr="00504467">
        <w:rPr>
          <w:rFonts w:cs="Arial"/>
          <w:sz w:val="16"/>
          <w:szCs w:val="16"/>
        </w:rPr>
        <w:t>télérecours</w:t>
      </w:r>
      <w:proofErr w:type="spellEnd"/>
      <w:r w:rsidRPr="00504467">
        <w:rPr>
          <w:rFonts w:cs="Arial"/>
          <w:sz w:val="16"/>
          <w:szCs w:val="16"/>
        </w:rPr>
        <w:t xml:space="preserve"> citoyens » accessible par le site internet </w:t>
      </w:r>
      <w:hyperlink r:id="rId8" w:history="1">
        <w:r w:rsidRPr="00504467">
          <w:rPr>
            <w:rStyle w:val="Lienhypertexte"/>
            <w:rFonts w:cs="Arial"/>
            <w:sz w:val="16"/>
            <w:szCs w:val="16"/>
          </w:rPr>
          <w:t>www.telerecours.fr</w:t>
        </w:r>
      </w:hyperlink>
      <w:r w:rsidRPr="00504467">
        <w:rPr>
          <w:rFonts w:cs="Arial"/>
          <w:sz w:val="16"/>
          <w:szCs w:val="16"/>
        </w:rPr>
        <w:t>.</w:t>
      </w:r>
      <w:bookmarkEnd w:id="0"/>
    </w:p>
    <w:p w14:paraId="5311A04E" w14:textId="77777777" w:rsidR="004F403E" w:rsidRDefault="004F403E" w:rsidP="007E0B2F">
      <w:pPr>
        <w:tabs>
          <w:tab w:val="left" w:pos="2268"/>
        </w:tabs>
        <w:spacing w:after="120" w:line="240" w:lineRule="auto"/>
        <w:ind w:right="4536"/>
        <w:rPr>
          <w:rFonts w:cs="Arial"/>
          <w:sz w:val="16"/>
          <w:szCs w:val="16"/>
        </w:rPr>
      </w:pPr>
    </w:p>
    <w:p w14:paraId="663FB8EF" w14:textId="77777777" w:rsidR="004F403E" w:rsidRDefault="004F403E" w:rsidP="004F403E">
      <w:pPr>
        <w:tabs>
          <w:tab w:val="left" w:pos="2268"/>
        </w:tabs>
        <w:spacing w:after="120" w:line="240" w:lineRule="auto"/>
        <w:ind w:right="4536"/>
        <w:jc w:val="center"/>
        <w:rPr>
          <w:rFonts w:cs="Arial"/>
          <w:sz w:val="16"/>
          <w:szCs w:val="16"/>
        </w:rPr>
      </w:pPr>
    </w:p>
    <w:p w14:paraId="35A6988B" w14:textId="77777777" w:rsidR="004F403E" w:rsidRPr="004F403E" w:rsidRDefault="004F403E" w:rsidP="00852B10">
      <w:pPr>
        <w:tabs>
          <w:tab w:val="left" w:pos="2268"/>
        </w:tabs>
        <w:spacing w:after="12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4F403E">
        <w:rPr>
          <w:rFonts w:cs="Arial"/>
          <w:color w:val="FF0000"/>
          <w:sz w:val="24"/>
          <w:szCs w:val="24"/>
        </w:rPr>
        <w:t>PENSER À JOINDRE LA NOTE DE PROC</w:t>
      </w:r>
      <w:r w:rsidR="00852B10">
        <w:rPr>
          <w:rFonts w:cs="Arial"/>
          <w:color w:val="FF0000"/>
          <w:sz w:val="24"/>
          <w:szCs w:val="24"/>
        </w:rPr>
        <w:t>É</w:t>
      </w:r>
      <w:r w:rsidRPr="004F403E">
        <w:rPr>
          <w:rFonts w:cs="Arial"/>
          <w:color w:val="FF0000"/>
          <w:sz w:val="24"/>
          <w:szCs w:val="24"/>
        </w:rPr>
        <w:t xml:space="preserve">DURE </w:t>
      </w:r>
      <w:r>
        <w:rPr>
          <w:rFonts w:cs="Arial"/>
          <w:color w:val="FF0000"/>
          <w:sz w:val="24"/>
          <w:szCs w:val="24"/>
        </w:rPr>
        <w:t>A</w:t>
      </w:r>
      <w:r w:rsidRPr="004F403E">
        <w:rPr>
          <w:rFonts w:cs="Arial"/>
          <w:color w:val="FF0000"/>
          <w:sz w:val="24"/>
          <w:szCs w:val="24"/>
        </w:rPr>
        <w:t>U PR</w:t>
      </w:r>
      <w:r w:rsidR="00852B10">
        <w:rPr>
          <w:rFonts w:cs="Arial"/>
          <w:color w:val="FF0000"/>
          <w:sz w:val="24"/>
          <w:szCs w:val="24"/>
        </w:rPr>
        <w:t>É</w:t>
      </w:r>
      <w:r w:rsidRPr="004F403E">
        <w:rPr>
          <w:rFonts w:cs="Arial"/>
          <w:color w:val="FF0000"/>
          <w:sz w:val="24"/>
          <w:szCs w:val="24"/>
        </w:rPr>
        <w:t>SENT ARR</w:t>
      </w:r>
      <w:r w:rsidR="00852B10">
        <w:rPr>
          <w:rFonts w:cs="Arial"/>
          <w:color w:val="FF0000"/>
          <w:sz w:val="24"/>
          <w:szCs w:val="24"/>
        </w:rPr>
        <w:t>Ê</w:t>
      </w:r>
      <w:r w:rsidRPr="004F403E">
        <w:rPr>
          <w:rFonts w:cs="Arial"/>
          <w:color w:val="FF0000"/>
          <w:sz w:val="24"/>
          <w:szCs w:val="24"/>
        </w:rPr>
        <w:t>TÉ</w:t>
      </w:r>
    </w:p>
    <w:sectPr w:rsidR="004F403E" w:rsidRPr="004F403E" w:rsidSect="00852B10">
      <w:footerReference w:type="default" r:id="rId9"/>
      <w:type w:val="continuous"/>
      <w:pgSz w:w="11906" w:h="16838"/>
      <w:pgMar w:top="1701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1511" w14:textId="77777777" w:rsidR="00AE068A" w:rsidRDefault="00AE068A" w:rsidP="00852B10">
      <w:pPr>
        <w:spacing w:after="0" w:line="240" w:lineRule="auto"/>
      </w:pPr>
      <w:r>
        <w:separator/>
      </w:r>
    </w:p>
  </w:endnote>
  <w:endnote w:type="continuationSeparator" w:id="0">
    <w:p w14:paraId="4FCC98E6" w14:textId="77777777" w:rsidR="00AE068A" w:rsidRDefault="00AE068A" w:rsidP="0085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4C82" w14:textId="77777777" w:rsidR="00852B10" w:rsidRDefault="00852B10">
    <w:pPr>
      <w:pStyle w:val="Pieddepage"/>
    </w:pPr>
  </w:p>
  <w:p w14:paraId="3D77C682" w14:textId="77777777" w:rsidR="00852B10" w:rsidRDefault="00852B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DFAA" w14:textId="77777777" w:rsidR="00AE068A" w:rsidRDefault="00AE068A" w:rsidP="00852B10">
      <w:pPr>
        <w:spacing w:after="0" w:line="240" w:lineRule="auto"/>
      </w:pPr>
      <w:r>
        <w:separator/>
      </w:r>
    </w:p>
  </w:footnote>
  <w:footnote w:type="continuationSeparator" w:id="0">
    <w:p w14:paraId="65AC1420" w14:textId="77777777" w:rsidR="00AE068A" w:rsidRDefault="00AE068A" w:rsidP="00852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84"/>
    <w:rsid w:val="00331967"/>
    <w:rsid w:val="0046462D"/>
    <w:rsid w:val="004F403E"/>
    <w:rsid w:val="00504467"/>
    <w:rsid w:val="00625C2D"/>
    <w:rsid w:val="0070630C"/>
    <w:rsid w:val="007E0B2F"/>
    <w:rsid w:val="00852B10"/>
    <w:rsid w:val="00922C84"/>
    <w:rsid w:val="00967987"/>
    <w:rsid w:val="00AE068A"/>
    <w:rsid w:val="00C75004"/>
    <w:rsid w:val="00CB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001AFD"/>
  <w15:chartTrackingRefBased/>
  <w15:docId w15:val="{B32C3E21-9F75-4B5D-B90C-429FCA33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922C84"/>
    <w:pPr>
      <w:spacing w:before="120" w:after="0" w:line="240" w:lineRule="auto"/>
      <w:ind w:left="1418"/>
      <w:jc w:val="both"/>
    </w:pPr>
    <w:rPr>
      <w:rFonts w:ascii="Tahoma" w:eastAsia="Times New Roman" w:hAnsi="Tahoma" w:cs="Times New Roman"/>
      <w:kern w:val="0"/>
      <w:sz w:val="20"/>
      <w:szCs w:val="24"/>
      <w14:ligatures w14:val="none"/>
    </w:rPr>
  </w:style>
  <w:style w:type="character" w:styleId="Lienhypertexte">
    <w:name w:val="Hyperlink"/>
    <w:uiPriority w:val="99"/>
    <w:semiHidden/>
    <w:unhideWhenUsed/>
    <w:rsid w:val="00504467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CB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2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B10"/>
  </w:style>
  <w:style w:type="paragraph" w:styleId="Pieddepage">
    <w:name w:val="footer"/>
    <w:basedOn w:val="Normal"/>
    <w:link w:val="PieddepageCar"/>
    <w:uiPriority w:val="99"/>
    <w:unhideWhenUsed/>
    <w:rsid w:val="00852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eli/decret/2020/3/13/CPAF1934186D/jo/tex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eli/decret/2020/3/13/CPAF1934186D/jo/text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ESCOBAR Estelle</dc:creator>
  <cp:keywords/>
  <dc:description/>
  <cp:lastModifiedBy>ESCOBAR Estelle</cp:lastModifiedBy>
  <cp:revision>2</cp:revision>
  <dcterms:created xsi:type="dcterms:W3CDTF">2023-10-16T08:47:00Z</dcterms:created>
  <dcterms:modified xsi:type="dcterms:W3CDTF">2023-10-16T08:47:00Z</dcterms:modified>
</cp:coreProperties>
</file>